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4BB1C" w14:textId="77777777" w:rsidR="00C6244B" w:rsidRDefault="00C6244B">
      <w:pPr>
        <w:pStyle w:val="Corps"/>
        <w:tabs>
          <w:tab w:val="right" w:pos="9360"/>
        </w:tabs>
        <w:rPr>
          <w:b/>
          <w:bCs/>
          <w:lang w:val="es-ES_tradnl"/>
        </w:rPr>
      </w:pPr>
    </w:p>
    <w:p w14:paraId="50045772" w14:textId="49F461E2" w:rsidR="00422EA0" w:rsidRPr="00E54700" w:rsidRDefault="00905624">
      <w:pPr>
        <w:pStyle w:val="Corps"/>
        <w:tabs>
          <w:tab w:val="right" w:pos="9360"/>
        </w:tabs>
        <w:rPr>
          <w:color w:val="C00000"/>
          <w:sz w:val="24"/>
          <w:szCs w:val="24"/>
          <w:lang w:val="es-ES_tradnl"/>
        </w:rPr>
      </w:pPr>
      <w:r w:rsidRPr="0018015F">
        <w:rPr>
          <w:b/>
          <w:bCs/>
          <w:lang w:val="es-ES_tradnl"/>
        </w:rPr>
        <w:t>E</w:t>
      </w:r>
      <w:r w:rsidR="00D20BE1" w:rsidRPr="0018015F">
        <w:rPr>
          <w:b/>
          <w:bCs/>
          <w:lang w:val="es-ES_tradnl"/>
        </w:rPr>
        <w:t>jercicio</w:t>
      </w:r>
      <w:r w:rsidRPr="0018015F">
        <w:rPr>
          <w:b/>
          <w:bCs/>
          <w:lang w:val="es-ES_tradnl"/>
        </w:rPr>
        <w:t xml:space="preserve"> 1</w:t>
      </w:r>
      <w:r w:rsidRPr="0018015F">
        <w:rPr>
          <w:lang w:val="es-ES_tradnl"/>
        </w:rPr>
        <w:tab/>
      </w:r>
      <w:r w:rsidR="00D20BE1" w:rsidRPr="00E54700">
        <w:rPr>
          <w:i/>
          <w:iCs/>
          <w:color w:val="C00000"/>
          <w:sz w:val="28"/>
          <w:szCs w:val="28"/>
          <w:lang w:val="es-ES_tradnl"/>
        </w:rPr>
        <w:t>El arte de lo posible</w:t>
      </w:r>
    </w:p>
    <w:p w14:paraId="519B82E9" w14:textId="77777777" w:rsidR="00422EA0" w:rsidRPr="0018015F" w:rsidRDefault="00422EA0">
      <w:pPr>
        <w:pStyle w:val="Corps"/>
        <w:rPr>
          <w:lang w:val="es-ES_tradnl"/>
        </w:rPr>
      </w:pPr>
    </w:p>
    <w:p w14:paraId="744859D6" w14:textId="07F66EEF" w:rsidR="00422EA0" w:rsidRPr="0018015F" w:rsidRDefault="00D20BE1" w:rsidP="00C6244B">
      <w:pPr>
        <w:pStyle w:val="Corps"/>
        <w:spacing w:after="120"/>
        <w:jc w:val="both"/>
        <w:rPr>
          <w:lang w:val="es-ES_tradnl"/>
        </w:rPr>
      </w:pPr>
      <w:r w:rsidRPr="0018015F">
        <w:rPr>
          <w:lang w:val="es-ES_tradnl"/>
        </w:rPr>
        <w:t>Consideremos el siguiente problema</w:t>
      </w:r>
      <w:r w:rsidR="00905624" w:rsidRPr="0018015F">
        <w:rPr>
          <w:lang w:val="es-ES_tradnl"/>
        </w:rPr>
        <w:t>:</w:t>
      </w:r>
    </w:p>
    <w:p w14:paraId="16AB4C46" w14:textId="5E133B98" w:rsidR="00422EA0" w:rsidRPr="0018015F" w:rsidRDefault="00D20BE1" w:rsidP="00C6244B">
      <w:pPr>
        <w:pStyle w:val="Corps"/>
        <w:spacing w:after="120"/>
        <w:ind w:left="720"/>
        <w:jc w:val="both"/>
        <w:rPr>
          <w:lang w:val="es-ES_tradnl"/>
        </w:rPr>
      </w:pPr>
      <w:r w:rsidRPr="0018015F">
        <w:rPr>
          <w:lang w:val="es-ES_tradnl"/>
        </w:rPr>
        <w:t>¿Qué condiciones debe verificar un triángulo para que dos bisectrices de sus ángulos</w:t>
      </w:r>
      <w:r w:rsidR="00D548D8" w:rsidRPr="0018015F">
        <w:rPr>
          <w:lang w:val="es-ES_tradnl"/>
        </w:rPr>
        <w:t xml:space="preserve"> interiores sean perpendic</w:t>
      </w:r>
      <w:r w:rsidRPr="0018015F">
        <w:rPr>
          <w:lang w:val="es-ES_tradnl"/>
        </w:rPr>
        <w:t xml:space="preserve">ulares? </w:t>
      </w:r>
      <w:r w:rsidR="00905624" w:rsidRPr="0018015F">
        <w:rPr>
          <w:lang w:val="es-ES_tradnl"/>
        </w:rPr>
        <w:t>Justifi</w:t>
      </w:r>
      <w:r w:rsidRPr="0018015F">
        <w:rPr>
          <w:lang w:val="es-ES_tradnl"/>
        </w:rPr>
        <w:t>ca</w:t>
      </w:r>
      <w:r w:rsidR="00905624" w:rsidRPr="0018015F">
        <w:rPr>
          <w:lang w:val="es-ES_tradnl"/>
        </w:rPr>
        <w:t>r.</w:t>
      </w:r>
    </w:p>
    <w:p w14:paraId="4499D1B3" w14:textId="72E59AEE" w:rsidR="00422EA0" w:rsidRDefault="00104BE5">
      <w:pPr>
        <w:pStyle w:val="Corps"/>
        <w:jc w:val="both"/>
        <w:rPr>
          <w:lang w:val="es-ES_tradnl"/>
        </w:rPr>
      </w:pPr>
      <w:r>
        <w:rPr>
          <w:lang w:val="es-ES_tradnl"/>
        </w:rPr>
        <w:t>Y responder a las cuestiones que siguen.</w:t>
      </w:r>
    </w:p>
    <w:p w14:paraId="148FFCE5" w14:textId="77777777" w:rsidR="00104BE5" w:rsidRPr="0018015F" w:rsidRDefault="00104BE5">
      <w:pPr>
        <w:pStyle w:val="Corps"/>
        <w:jc w:val="both"/>
        <w:rPr>
          <w:lang w:val="es-ES_tradnl"/>
        </w:rPr>
      </w:pPr>
    </w:p>
    <w:p w14:paraId="5C0EA9AD" w14:textId="1AB9C03D" w:rsidR="00422EA0" w:rsidRPr="0018015F" w:rsidRDefault="00905624">
      <w:pPr>
        <w:pStyle w:val="Corps"/>
        <w:jc w:val="both"/>
        <w:rPr>
          <w:b/>
          <w:bCs/>
          <w:lang w:val="es-ES_tradnl"/>
        </w:rPr>
      </w:pPr>
      <w:r w:rsidRPr="0018015F">
        <w:rPr>
          <w:b/>
          <w:bCs/>
          <w:lang w:val="es-ES_tradnl"/>
        </w:rPr>
        <w:t>1.</w:t>
      </w:r>
      <w:r w:rsidR="00D20BE1" w:rsidRPr="0018015F">
        <w:rPr>
          <w:b/>
          <w:bCs/>
          <w:lang w:val="es-ES_tradnl"/>
        </w:rPr>
        <w:t> Método experimental</w:t>
      </w:r>
      <w:r w:rsidRPr="0018015F">
        <w:rPr>
          <w:b/>
          <w:bCs/>
          <w:lang w:val="es-ES_tradnl"/>
        </w:rPr>
        <w:t>.</w:t>
      </w:r>
    </w:p>
    <w:p w14:paraId="39903009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6B8F891B" w14:textId="6D02C974" w:rsidR="00422EA0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>a)</w:t>
      </w:r>
      <w:r w:rsidRPr="0018015F">
        <w:rPr>
          <w:lang w:val="es-ES_tradnl"/>
        </w:rPr>
        <w:t xml:space="preserve"> </w:t>
      </w:r>
      <w:r w:rsidR="00D20BE1" w:rsidRPr="0018015F">
        <w:rPr>
          <w:lang w:val="es-ES_tradnl"/>
        </w:rPr>
        <w:t>Tra</w:t>
      </w:r>
      <w:r w:rsidR="00F67BD6" w:rsidRPr="0018015F">
        <w:rPr>
          <w:lang w:val="es-ES_tradnl"/>
        </w:rPr>
        <w:t>zar</w:t>
      </w:r>
      <w:r w:rsidR="00D20BE1" w:rsidRPr="0018015F">
        <w:rPr>
          <w:lang w:val="es-ES_tradnl"/>
        </w:rPr>
        <w:t xml:space="preserve"> con GeoGebra un triángulo </w:t>
      </w:r>
      <w:r w:rsidR="00D20BE1" w:rsidRPr="0018015F">
        <w:rPr>
          <w:i/>
          <w:lang w:val="es-ES_tradnl"/>
        </w:rPr>
        <w:t>ABC</w:t>
      </w:r>
      <w:r w:rsidR="00D20BE1" w:rsidRPr="0018015F">
        <w:rPr>
          <w:lang w:val="es-ES_tradnl"/>
        </w:rPr>
        <w:t xml:space="preserve"> y constru</w:t>
      </w:r>
      <w:r w:rsidR="00F67BD6" w:rsidRPr="0018015F">
        <w:rPr>
          <w:lang w:val="es-ES_tradnl"/>
        </w:rPr>
        <w:t>ir</w:t>
      </w:r>
      <w:r w:rsidR="00D20BE1" w:rsidRPr="0018015F">
        <w:rPr>
          <w:lang w:val="es-ES_tradnl"/>
        </w:rPr>
        <w:t xml:space="preserve"> </w:t>
      </w:r>
      <w:r w:rsidRPr="0018015F">
        <w:rPr>
          <w:lang w:val="es-ES_tradnl"/>
        </w:rPr>
        <w:t>l</w:t>
      </w:r>
      <w:r w:rsidR="00D20BE1" w:rsidRPr="0018015F">
        <w:rPr>
          <w:lang w:val="es-ES_tradnl"/>
        </w:rPr>
        <w:t>as bis</w:t>
      </w:r>
      <w:r w:rsidRPr="0018015F">
        <w:rPr>
          <w:lang w:val="es-ES_tradnl"/>
        </w:rPr>
        <w:t xml:space="preserve">ectrices </w:t>
      </w:r>
      <w:r w:rsidRPr="0018015F">
        <w:rPr>
          <w:i/>
          <w:lang w:val="es-ES_tradnl"/>
        </w:rPr>
        <w:t>f</w:t>
      </w:r>
      <w:r w:rsidRPr="0018015F">
        <w:rPr>
          <w:lang w:val="es-ES_tradnl"/>
        </w:rPr>
        <w:t xml:space="preserve"> </w:t>
      </w:r>
      <w:r w:rsidR="00D20BE1" w:rsidRPr="0018015F">
        <w:rPr>
          <w:lang w:val="es-ES_tradnl"/>
        </w:rPr>
        <w:t>y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g</w:t>
      </w:r>
      <w:r w:rsidRPr="0018015F">
        <w:rPr>
          <w:lang w:val="es-ES_tradnl"/>
        </w:rPr>
        <w:t xml:space="preserve"> </w:t>
      </w:r>
      <w:r w:rsidR="00F67BD6" w:rsidRPr="0018015F">
        <w:rPr>
          <w:lang w:val="es-ES_tradnl"/>
        </w:rPr>
        <w:t>de los</w:t>
      </w:r>
      <w:r w:rsidR="00D20BE1" w:rsidRPr="0018015F">
        <w:rPr>
          <w:lang w:val="es-ES_tradnl"/>
        </w:rPr>
        <w:t xml:space="preserve"> ángulos </w:t>
      </w:r>
      <w:r w:rsidRPr="0018015F">
        <w:rPr>
          <w:lang w:val="es-ES_tradnl"/>
        </w:rPr>
        <w:t>en</w:t>
      </w:r>
      <w:r w:rsidR="00791F56" w:rsidRPr="0018015F">
        <w:rPr>
          <w:lang w:val="es-ES_tradnl"/>
        </w:rPr>
        <w:t xml:space="preserve"> los vértices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B</w:t>
      </w:r>
      <w:r w:rsidRPr="0018015F">
        <w:rPr>
          <w:lang w:val="es-ES_tradnl"/>
        </w:rPr>
        <w:t xml:space="preserve"> </w:t>
      </w:r>
      <w:r w:rsidR="00D20BE1" w:rsidRPr="0018015F">
        <w:rPr>
          <w:lang w:val="es-ES_tradnl"/>
        </w:rPr>
        <w:t xml:space="preserve">y </w:t>
      </w:r>
      <w:r w:rsidRPr="0018015F">
        <w:rPr>
          <w:i/>
          <w:lang w:val="es-ES_tradnl"/>
        </w:rPr>
        <w:t>C</w:t>
      </w:r>
      <w:r w:rsidR="00D20BE1" w:rsidRPr="0018015F">
        <w:rPr>
          <w:lang w:val="es-ES_tradnl"/>
        </w:rPr>
        <w:t xml:space="preserve"> respectivamente</w:t>
      </w:r>
      <w:r w:rsidRPr="0018015F">
        <w:rPr>
          <w:lang w:val="es-ES_tradnl"/>
        </w:rPr>
        <w:t>.</w:t>
      </w:r>
      <w:r w:rsidR="00F67BD6" w:rsidRPr="0018015F">
        <w:rPr>
          <w:lang w:val="es-ES_tradnl"/>
        </w:rPr>
        <w:t xml:space="preserve"> Desplazar el vértice </w:t>
      </w:r>
      <w:r w:rsidR="00F67BD6" w:rsidRPr="0018015F">
        <w:rPr>
          <w:i/>
          <w:lang w:val="es-ES_tradnl"/>
        </w:rPr>
        <w:t xml:space="preserve">A </w:t>
      </w:r>
      <w:r w:rsidR="00D548D8" w:rsidRPr="0018015F">
        <w:rPr>
          <w:lang w:val="es-ES_tradnl"/>
        </w:rPr>
        <w:t>intentando</w:t>
      </w:r>
      <w:r w:rsidR="00F67BD6" w:rsidRPr="0018015F">
        <w:rPr>
          <w:lang w:val="es-ES_tradnl"/>
        </w:rPr>
        <w:t xml:space="preserve"> que  </w:t>
      </w:r>
      <w:r w:rsidR="00F67BD6" w:rsidRPr="0018015F">
        <w:rPr>
          <w:i/>
          <w:lang w:val="es-ES_tradnl"/>
        </w:rPr>
        <w:t xml:space="preserve">f  </w:t>
      </w:r>
      <w:r w:rsidR="00F67BD6" w:rsidRPr="0018015F">
        <w:rPr>
          <w:lang w:val="es-ES_tradnl"/>
        </w:rPr>
        <w:t xml:space="preserve">sea perpendicular a </w:t>
      </w:r>
      <w:r w:rsidR="00F67BD6" w:rsidRPr="0018015F">
        <w:rPr>
          <w:i/>
          <w:lang w:val="es-ES_tradnl"/>
        </w:rPr>
        <w:t>g</w:t>
      </w:r>
      <w:r w:rsidR="00F67BD6" w:rsidRPr="0018015F">
        <w:rPr>
          <w:lang w:val="es-ES_tradnl"/>
        </w:rPr>
        <w:t xml:space="preserve">. ¿Qué posición de </w:t>
      </w:r>
      <w:r w:rsidR="00F67BD6" w:rsidRPr="0018015F">
        <w:rPr>
          <w:i/>
          <w:lang w:val="es-ES_tradnl"/>
        </w:rPr>
        <w:t>A</w:t>
      </w:r>
      <w:r w:rsidR="00F67BD6" w:rsidRPr="0018015F">
        <w:rPr>
          <w:lang w:val="es-ES_tradnl"/>
        </w:rPr>
        <w:t xml:space="preserve"> parece que satisface la condición de perpendicularidad?</w:t>
      </w:r>
    </w:p>
    <w:p w14:paraId="7C8BC7B7" w14:textId="77777777" w:rsidR="00422EA0" w:rsidRDefault="00422EA0">
      <w:pPr>
        <w:pStyle w:val="Corps"/>
        <w:jc w:val="both"/>
        <w:rPr>
          <w:lang w:val="es-ES_tradnl"/>
        </w:rPr>
      </w:pPr>
    </w:p>
    <w:p w14:paraId="6F3BB46F" w14:textId="2EAE7B6E" w:rsidR="00E54700" w:rsidRDefault="00E54700">
      <w:pPr>
        <w:pStyle w:val="Corps"/>
        <w:jc w:val="both"/>
        <w:rPr>
          <w:lang w:val="es-ES_tradnl"/>
        </w:rPr>
      </w:pPr>
    </w:p>
    <w:p w14:paraId="56D7C507" w14:textId="77777777" w:rsidR="00E54700" w:rsidRDefault="00E54700">
      <w:pPr>
        <w:pStyle w:val="Corps"/>
        <w:jc w:val="both"/>
        <w:rPr>
          <w:lang w:val="es-ES_tradnl"/>
        </w:rPr>
      </w:pPr>
    </w:p>
    <w:p w14:paraId="21FC8181" w14:textId="77777777" w:rsidR="00E54700" w:rsidRDefault="00E54700">
      <w:pPr>
        <w:pStyle w:val="Corps"/>
        <w:jc w:val="both"/>
        <w:rPr>
          <w:lang w:val="es-ES_tradnl"/>
        </w:rPr>
      </w:pPr>
    </w:p>
    <w:p w14:paraId="1858B15B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5B58C540" w14:textId="4F9FA7E2" w:rsidR="008A483C" w:rsidRPr="0018015F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>b)</w:t>
      </w:r>
      <w:r w:rsidRPr="0018015F">
        <w:rPr>
          <w:lang w:val="es-ES_tradnl"/>
        </w:rPr>
        <w:t xml:space="preserve"> </w:t>
      </w:r>
      <w:r w:rsidR="008E4A50" w:rsidRPr="0018015F">
        <w:rPr>
          <w:lang w:val="es-ES_tradnl"/>
        </w:rPr>
        <w:t>Etiquetar con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O</w:t>
      </w:r>
      <w:r w:rsidR="008E4A50" w:rsidRPr="0018015F">
        <w:rPr>
          <w:lang w:val="es-ES_tradnl"/>
        </w:rPr>
        <w:t xml:space="preserve"> el punto de intersección de las bisectrices</w:t>
      </w:r>
      <w:r w:rsidRPr="0018015F">
        <w:rPr>
          <w:lang w:val="es-ES_tradnl"/>
        </w:rPr>
        <w:t xml:space="preserve"> </w:t>
      </w:r>
      <w:r w:rsidR="008E4A50" w:rsidRPr="0018015F">
        <w:rPr>
          <w:lang w:val="es-ES_tradnl"/>
        </w:rPr>
        <w:t>y sea</w:t>
      </w:r>
      <w:r w:rsidRPr="0018015F">
        <w:rPr>
          <w:lang w:val="es-ES_tradnl"/>
        </w:rPr>
        <w:t xml:space="preserve"> </w:t>
      </w:r>
      <m:oMath>
        <m:r>
          <w:rPr>
            <w:rFonts w:ascii="Cambria Math" w:hAnsi="Cambria Math"/>
            <w:lang w:val="es-ES_tradnl"/>
          </w:rPr>
          <m:t>α</m:t>
        </m:r>
      </m:oMath>
      <w:r w:rsidRPr="0018015F">
        <w:rPr>
          <w:lang w:val="es-ES_tradnl"/>
        </w:rPr>
        <w:t xml:space="preserve"> </w:t>
      </w:r>
      <w:r w:rsidR="008E4A50" w:rsidRPr="0018015F">
        <w:rPr>
          <w:lang w:val="es-ES_tradnl"/>
        </w:rPr>
        <w:t>el ángulo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BOC</w:t>
      </w:r>
      <w:r w:rsidRPr="0018015F">
        <w:rPr>
          <w:lang w:val="es-ES_tradnl"/>
        </w:rPr>
        <w:t xml:space="preserve">. </w:t>
      </w:r>
      <w:r w:rsidR="008E4A50" w:rsidRPr="0018015F">
        <w:rPr>
          <w:lang w:val="es-ES_tradnl"/>
        </w:rPr>
        <w:t xml:space="preserve">Activar la cuadrícula </w:t>
      </w:r>
      <w:r w:rsidR="00E63F9D" w:rsidRPr="0018015F">
        <w:rPr>
          <w:lang w:val="es-ES_tradnl"/>
        </w:rPr>
        <w:t xml:space="preserve"> y asegurarse de que la captura de punto está activada. Situar los vértices del triángulo en los puntos: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="00E63F9D" w:rsidRPr="0018015F">
        <w:rPr>
          <w:lang w:val="es-ES_tradnl"/>
        </w:rPr>
        <w:t>(</w:t>
      </w:r>
      <w:r w:rsidR="002B7993" w:rsidRPr="0018015F">
        <w:rPr>
          <w:lang w:val="es-ES_tradnl"/>
        </w:rPr>
        <w:t>0,</w:t>
      </w:r>
      <w:r w:rsidRPr="0018015F">
        <w:rPr>
          <w:lang w:val="es-ES_tradnl"/>
        </w:rPr>
        <w:t xml:space="preserve"> 3), </w:t>
      </w:r>
      <w:r w:rsidRPr="0018015F">
        <w:rPr>
          <w:i/>
          <w:lang w:val="es-ES_tradnl"/>
        </w:rPr>
        <w:t>B</w:t>
      </w:r>
      <w:r w:rsidR="002B7993" w:rsidRPr="0018015F">
        <w:rPr>
          <w:lang w:val="es-ES_tradnl"/>
        </w:rPr>
        <w:t>(-1,</w:t>
      </w:r>
      <w:r w:rsidRPr="0018015F">
        <w:rPr>
          <w:lang w:val="es-ES_tradnl"/>
        </w:rPr>
        <w:t xml:space="preserve"> -1) </w:t>
      </w:r>
      <w:r w:rsidR="00E63F9D" w:rsidRPr="0018015F">
        <w:rPr>
          <w:lang w:val="es-ES_tradnl"/>
        </w:rPr>
        <w:t>y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C</w:t>
      </w:r>
      <w:r w:rsidR="002B7993" w:rsidRPr="0018015F">
        <w:rPr>
          <w:lang w:val="es-ES_tradnl"/>
        </w:rPr>
        <w:t>(1,</w:t>
      </w:r>
      <w:r w:rsidRPr="0018015F">
        <w:rPr>
          <w:lang w:val="es-ES_tradnl"/>
        </w:rPr>
        <w:t xml:space="preserve"> -1). </w:t>
      </w:r>
      <w:r w:rsidR="008A483C" w:rsidRPr="0018015F">
        <w:rPr>
          <w:lang w:val="es-ES_tradnl"/>
        </w:rPr>
        <w:t xml:space="preserve">Cambiando la escala de la cuadrícula en cada caso, mover el punto </w:t>
      </w:r>
      <w:r w:rsidR="008A483C" w:rsidRPr="0018015F">
        <w:rPr>
          <w:i/>
          <w:lang w:val="es-ES_tradnl"/>
        </w:rPr>
        <w:t>A</w:t>
      </w:r>
      <w:r w:rsidR="008A483C" w:rsidRPr="0018015F">
        <w:rPr>
          <w:lang w:val="es-ES_tradnl"/>
        </w:rPr>
        <w:t xml:space="preserve"> y anotar los valores correspondientes para </w:t>
      </w:r>
      <m:oMath>
        <m:r>
          <w:rPr>
            <w:rFonts w:ascii="Cambria Math" w:hAnsi="Cambria Math"/>
            <w:lang w:val="es-ES_tradnl"/>
          </w:rPr>
          <m:t>α</m:t>
        </m:r>
      </m:oMath>
      <w:r w:rsidR="008A483C" w:rsidRPr="0018015F">
        <w:rPr>
          <w:lang w:val="es-ES_tradnl"/>
        </w:rPr>
        <w:t xml:space="preserve"> en la siguiente tabla:</w:t>
      </w:r>
    </w:p>
    <w:p w14:paraId="6F0F74BB" w14:textId="77777777" w:rsidR="00422EA0" w:rsidRPr="0018015F" w:rsidRDefault="00422EA0">
      <w:pPr>
        <w:pStyle w:val="Corps"/>
        <w:rPr>
          <w:lang w:val="es-ES_tradnl"/>
        </w:rPr>
      </w:pPr>
    </w:p>
    <w:tbl>
      <w:tblPr>
        <w:tblStyle w:val="TableNormal"/>
        <w:tblW w:w="25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</w:tblGrid>
      <w:tr w:rsidR="00422EA0" w:rsidRPr="0018015F" w14:paraId="23BF27B3" w14:textId="77777777">
        <w:trPr>
          <w:trHeight w:val="293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1947" w14:textId="77777777" w:rsidR="00422EA0" w:rsidRPr="0018015F" w:rsidRDefault="00905624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b/>
                <w:bCs/>
                <w:i/>
                <w:lang w:val="es-ES_tradnl"/>
              </w:rPr>
              <w:t>A</w:t>
            </w:r>
            <w:r w:rsidRPr="0018015F">
              <w:rPr>
                <w:b/>
                <w:bCs/>
                <w:lang w:val="es-ES_tradnl"/>
              </w:rPr>
              <w:t>(</w:t>
            </w:r>
            <w:r w:rsidRPr="0018015F">
              <w:rPr>
                <w:b/>
                <w:bCs/>
                <w:i/>
                <w:lang w:val="es-ES_tradnl"/>
              </w:rPr>
              <w:t>x</w:t>
            </w:r>
            <w:r w:rsidRPr="0018015F">
              <w:rPr>
                <w:b/>
                <w:bCs/>
                <w:i/>
                <w:vertAlign w:val="subscript"/>
                <w:lang w:val="es-ES_tradnl"/>
              </w:rPr>
              <w:t>A</w:t>
            </w:r>
            <w:r w:rsidRPr="0018015F">
              <w:rPr>
                <w:b/>
                <w:bCs/>
                <w:i/>
                <w:lang w:val="es-ES_tradnl"/>
              </w:rPr>
              <w:t>; y</w:t>
            </w:r>
            <w:r w:rsidRPr="0018015F">
              <w:rPr>
                <w:b/>
                <w:bCs/>
                <w:i/>
                <w:vertAlign w:val="subscript"/>
                <w:lang w:val="es-ES_tradnl"/>
              </w:rPr>
              <w:t>A</w:t>
            </w:r>
            <w:r w:rsidRPr="0018015F">
              <w:rPr>
                <w:b/>
                <w:bCs/>
                <w:lang w:val="es-ES_tradnl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8FA3" w14:textId="4ECE8571" w:rsidR="00422EA0" w:rsidRPr="0018015F" w:rsidRDefault="00F67BD6" w:rsidP="00F67BD6">
            <w:pPr>
              <w:pStyle w:val="Styledetableau2"/>
              <w:jc w:val="center"/>
              <w:rPr>
                <w:b/>
                <w:lang w:val="es-ES_tradn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_tradnl"/>
                  </w:rPr>
                  <m:t>α</m:t>
                </m:r>
              </m:oMath>
            </m:oMathPara>
          </w:p>
        </w:tc>
      </w:tr>
      <w:tr w:rsidR="00422EA0" w:rsidRPr="0018015F" w14:paraId="47C58C32" w14:textId="77777777">
        <w:trPr>
          <w:trHeight w:val="279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BC71" w14:textId="2A59658C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(0,</w:t>
            </w:r>
            <w:r w:rsidR="00905624" w:rsidRPr="0018015F">
              <w:rPr>
                <w:lang w:val="es-ES_tradnl"/>
              </w:rPr>
              <w:t xml:space="preserve"> 3)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20A8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18015F" w14:paraId="0F152DC6" w14:textId="77777777">
        <w:trPr>
          <w:trHeight w:val="279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38BA" w14:textId="719ED3D3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(0,</w:t>
            </w:r>
            <w:r w:rsidR="00905624" w:rsidRPr="0018015F">
              <w:rPr>
                <w:lang w:val="es-ES_tradnl"/>
              </w:rPr>
              <w:t xml:space="preserve"> 10)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F3E4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18015F" w14:paraId="21EDCB38" w14:textId="77777777">
        <w:trPr>
          <w:trHeight w:val="279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CFE5" w14:textId="3E8E3A14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(0,</w:t>
            </w:r>
            <w:r w:rsidR="00905624" w:rsidRPr="0018015F">
              <w:rPr>
                <w:lang w:val="es-ES_tradnl"/>
              </w:rPr>
              <w:t xml:space="preserve"> 100)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66E9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18015F" w14:paraId="588CD45A" w14:textId="77777777">
        <w:trPr>
          <w:trHeight w:val="279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DD44" w14:textId="42CE8226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(0,</w:t>
            </w:r>
            <w:r w:rsidR="00905624" w:rsidRPr="0018015F">
              <w:rPr>
                <w:lang w:val="es-ES_tradnl"/>
              </w:rPr>
              <w:t xml:space="preserve"> 1 000)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3CD7" w14:textId="77777777" w:rsidR="00422EA0" w:rsidRPr="0018015F" w:rsidRDefault="00422EA0">
            <w:pPr>
              <w:rPr>
                <w:lang w:val="es-ES_tradnl"/>
              </w:rPr>
            </w:pPr>
          </w:p>
        </w:tc>
      </w:tr>
    </w:tbl>
    <w:p w14:paraId="2DBB6F24" w14:textId="77777777" w:rsidR="00422EA0" w:rsidRPr="0018015F" w:rsidRDefault="00422EA0">
      <w:pPr>
        <w:pStyle w:val="Corps"/>
        <w:jc w:val="center"/>
        <w:rPr>
          <w:lang w:val="es-ES_tradnl"/>
        </w:rPr>
      </w:pPr>
    </w:p>
    <w:p w14:paraId="0AA387E1" w14:textId="77777777" w:rsidR="00422EA0" w:rsidRPr="0018015F" w:rsidRDefault="00422EA0">
      <w:pPr>
        <w:pStyle w:val="Corps"/>
        <w:rPr>
          <w:lang w:val="es-ES_tradnl"/>
        </w:rPr>
      </w:pPr>
    </w:p>
    <w:p w14:paraId="7688A084" w14:textId="77777777" w:rsidR="00E54700" w:rsidRDefault="008A483C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 xml:space="preserve">¿Qué tendencia se observa en los valores de </w:t>
      </w:r>
      <m:oMath>
        <m:r>
          <w:rPr>
            <w:rFonts w:ascii="Cambria Math" w:hAnsi="Cambria Math"/>
            <w:lang w:val="es-ES_tradnl"/>
          </w:rPr>
          <m:t>α</m:t>
        </m:r>
      </m:oMath>
      <w:r w:rsidRPr="0018015F">
        <w:rPr>
          <w:lang w:val="es-ES_tradnl"/>
        </w:rPr>
        <w:t>?</w:t>
      </w:r>
      <w:r w:rsidR="003842D1" w:rsidRPr="0018015F">
        <w:rPr>
          <w:lang w:val="es-ES_tradnl"/>
        </w:rPr>
        <w:t xml:space="preserve"> </w:t>
      </w:r>
    </w:p>
    <w:p w14:paraId="5BE04C7B" w14:textId="77777777" w:rsidR="00E54700" w:rsidRDefault="00E54700">
      <w:pPr>
        <w:pStyle w:val="Corps"/>
        <w:jc w:val="both"/>
        <w:rPr>
          <w:lang w:val="es-ES_tradnl"/>
        </w:rPr>
      </w:pPr>
    </w:p>
    <w:p w14:paraId="46E30232" w14:textId="77777777" w:rsidR="00E54700" w:rsidRDefault="00E54700">
      <w:pPr>
        <w:pStyle w:val="Corps"/>
        <w:jc w:val="both"/>
        <w:rPr>
          <w:lang w:val="es-ES_tradnl"/>
        </w:rPr>
      </w:pPr>
    </w:p>
    <w:p w14:paraId="4BD4E119" w14:textId="77777777" w:rsidR="0036652E" w:rsidRDefault="0036652E">
      <w:pPr>
        <w:pStyle w:val="Corps"/>
        <w:jc w:val="both"/>
        <w:rPr>
          <w:lang w:val="es-ES_tradnl"/>
        </w:rPr>
      </w:pPr>
      <w:bookmarkStart w:id="0" w:name="_GoBack"/>
      <w:bookmarkEnd w:id="0"/>
    </w:p>
    <w:p w14:paraId="0DD80724" w14:textId="77777777" w:rsidR="00E54700" w:rsidRDefault="00E54700">
      <w:pPr>
        <w:pStyle w:val="Corps"/>
        <w:jc w:val="both"/>
        <w:rPr>
          <w:lang w:val="es-ES_tradnl"/>
        </w:rPr>
      </w:pPr>
    </w:p>
    <w:p w14:paraId="07DBCEE5" w14:textId="37A27283" w:rsidR="00CF7B04" w:rsidRDefault="00CF7B04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 xml:space="preserve">Ir a la ventana Vista algebraica y reemplazar </w:t>
      </w:r>
      <w:r w:rsidRPr="0018015F">
        <w:rPr>
          <w:i/>
          <w:lang w:val="es-ES_tradnl"/>
        </w:rPr>
        <w:t>y</w:t>
      </w:r>
      <w:r w:rsidRPr="0018015F">
        <w:rPr>
          <w:i/>
          <w:vertAlign w:val="subscript"/>
          <w:lang w:val="es-ES_tradnl"/>
        </w:rPr>
        <w:t>A</w:t>
      </w:r>
      <w:r w:rsidRPr="0018015F">
        <w:rPr>
          <w:vertAlign w:val="subscript"/>
          <w:lang w:val="es-ES_tradnl"/>
        </w:rPr>
        <w:t xml:space="preserve">  </w:t>
      </w:r>
      <w:r w:rsidRPr="0018015F">
        <w:rPr>
          <w:lang w:val="es-ES_tradnl"/>
        </w:rPr>
        <w:t>primero por</w:t>
      </w:r>
      <w:r w:rsidRPr="0018015F">
        <w:rPr>
          <w:vertAlign w:val="subscript"/>
          <w:lang w:val="es-ES_tradnl"/>
        </w:rPr>
        <w:t xml:space="preserve">  </w:t>
      </w:r>
      <w:r w:rsidRPr="0018015F">
        <w:rPr>
          <w:lang w:val="es-ES_tradnl"/>
        </w:rPr>
        <w:t>10</w:t>
      </w:r>
      <w:r w:rsidRPr="0018015F">
        <w:rPr>
          <w:vertAlign w:val="superscript"/>
          <w:lang w:val="es-ES_tradnl"/>
        </w:rPr>
        <w:t xml:space="preserve">5 </w:t>
      </w:r>
      <w:r w:rsidRPr="0018015F">
        <w:rPr>
          <w:lang w:val="es-ES_tradnl"/>
        </w:rPr>
        <w:t xml:space="preserve"> y luego por 10</w:t>
      </w:r>
      <w:r w:rsidRPr="0018015F">
        <w:rPr>
          <w:vertAlign w:val="superscript"/>
          <w:lang w:val="es-ES_tradnl"/>
        </w:rPr>
        <w:t>6</w:t>
      </w:r>
      <w:r w:rsidRPr="0018015F">
        <w:rPr>
          <w:lang w:val="es-ES_tradnl"/>
        </w:rPr>
        <w:t xml:space="preserve">. ¿Qué sugiere el valor de </w:t>
      </w:r>
      <m:oMath>
        <m:r>
          <w:rPr>
            <w:rFonts w:ascii="Cambria Math" w:hAnsi="Cambria Math"/>
            <w:lang w:val="es-ES_tradnl"/>
          </w:rPr>
          <m:t>α</m:t>
        </m:r>
      </m:oMath>
      <w:r w:rsidRPr="0018015F">
        <w:rPr>
          <w:lang w:val="es-ES_tradnl"/>
        </w:rPr>
        <w:t>?</w:t>
      </w:r>
    </w:p>
    <w:p w14:paraId="3396B4CA" w14:textId="77777777" w:rsidR="00E54700" w:rsidRDefault="00E54700">
      <w:pPr>
        <w:pStyle w:val="Corps"/>
        <w:jc w:val="both"/>
        <w:rPr>
          <w:lang w:val="es-ES_tradnl"/>
        </w:rPr>
      </w:pPr>
    </w:p>
    <w:p w14:paraId="045783C4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2F76300A" w14:textId="0FFF03A3" w:rsidR="00422EA0" w:rsidRPr="0018015F" w:rsidRDefault="008A483C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 xml:space="preserve"> </w:t>
      </w:r>
    </w:p>
    <w:p w14:paraId="641DB204" w14:textId="1EF74D0C" w:rsidR="00422EA0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lastRenderedPageBreak/>
        <w:t>c)</w:t>
      </w:r>
      <w:r w:rsidRPr="0018015F">
        <w:rPr>
          <w:lang w:val="es-ES_tradnl"/>
        </w:rPr>
        <w:t xml:space="preserve"> </w:t>
      </w:r>
      <w:r w:rsidR="00CF7B04" w:rsidRPr="0018015F">
        <w:rPr>
          <w:lang w:val="es-ES_tradnl"/>
        </w:rPr>
        <w:t>María enuncia la siguiente propiedad:</w:t>
      </w:r>
      <w:r w:rsidRPr="0018015F">
        <w:rPr>
          <w:lang w:val="es-ES_tradnl"/>
        </w:rPr>
        <w:t xml:space="preserve"> «</w:t>
      </w:r>
      <w:r w:rsidR="00CF7B04" w:rsidRPr="0018015F">
        <w:rPr>
          <w:lang w:val="es-ES_tradnl"/>
        </w:rPr>
        <w:t xml:space="preserve">en un triángulo </w:t>
      </w:r>
      <w:r w:rsidRPr="0018015F">
        <w:rPr>
          <w:i/>
          <w:lang w:val="es-ES_tradnl"/>
        </w:rPr>
        <w:t>ABC</w:t>
      </w:r>
      <w:r w:rsidRPr="0018015F">
        <w:rPr>
          <w:lang w:val="es-ES_tradnl"/>
        </w:rPr>
        <w:t xml:space="preserve">, </w:t>
      </w:r>
      <w:r w:rsidR="00CF7B04" w:rsidRPr="0018015F">
        <w:rPr>
          <w:lang w:val="es-ES_tradnl"/>
        </w:rPr>
        <w:t xml:space="preserve">donde 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="002B7993" w:rsidRPr="0018015F">
        <w:rPr>
          <w:lang w:val="es-ES_tradnl"/>
        </w:rPr>
        <w:t>(0,</w:t>
      </w:r>
      <w:r w:rsidRPr="0018015F">
        <w:rPr>
          <w:lang w:val="es-ES_tradnl"/>
        </w:rPr>
        <w:t xml:space="preserve"> 10</w:t>
      </w:r>
      <w:r w:rsidRPr="0018015F">
        <w:rPr>
          <w:vertAlign w:val="superscript"/>
          <w:lang w:val="es-ES_tradnl"/>
        </w:rPr>
        <w:t>5</w:t>
      </w:r>
      <w:r w:rsidRPr="0018015F">
        <w:rPr>
          <w:lang w:val="es-ES_tradnl"/>
        </w:rPr>
        <w:t xml:space="preserve">), </w:t>
      </w:r>
      <w:r w:rsidRPr="0018015F">
        <w:rPr>
          <w:i/>
          <w:lang w:val="es-ES_tradnl"/>
        </w:rPr>
        <w:t>B</w:t>
      </w:r>
      <w:r w:rsidR="002B7993" w:rsidRPr="0018015F">
        <w:rPr>
          <w:lang w:val="es-ES_tradnl"/>
        </w:rPr>
        <w:t>(-1,</w:t>
      </w:r>
      <w:r w:rsidRPr="0018015F">
        <w:rPr>
          <w:lang w:val="es-ES_tradnl"/>
        </w:rPr>
        <w:t xml:space="preserve"> -1) </w:t>
      </w:r>
      <w:r w:rsidR="00CF7B04" w:rsidRPr="0018015F">
        <w:rPr>
          <w:lang w:val="es-ES_tradnl"/>
        </w:rPr>
        <w:t>y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C</w:t>
      </w:r>
      <w:r w:rsidR="002B7993" w:rsidRPr="0018015F">
        <w:rPr>
          <w:lang w:val="es-ES_tradnl"/>
        </w:rPr>
        <w:t>(1,</w:t>
      </w:r>
      <w:r w:rsidRPr="0018015F">
        <w:rPr>
          <w:lang w:val="es-ES_tradnl"/>
        </w:rPr>
        <w:t xml:space="preserve"> -1), </w:t>
      </w:r>
      <w:r w:rsidR="00CF7B04" w:rsidRPr="0018015F">
        <w:rPr>
          <w:lang w:val="es-ES_tradnl"/>
        </w:rPr>
        <w:t>las bisectrices de los ángulos</w:t>
      </w:r>
      <w:r w:rsidR="003842D1" w:rsidRPr="0018015F">
        <w:rPr>
          <w:lang w:val="es-ES_tradnl"/>
        </w:rPr>
        <w:t xml:space="preserve"> interiores</w:t>
      </w:r>
      <w:r w:rsidR="00CF7B04" w:rsidRPr="0018015F">
        <w:rPr>
          <w:lang w:val="es-ES_tradnl"/>
        </w:rPr>
        <w:t xml:space="preserve"> en </w:t>
      </w:r>
      <w:r w:rsidR="00CF7B04" w:rsidRPr="0018015F">
        <w:rPr>
          <w:i/>
          <w:lang w:val="es-ES_tradnl"/>
        </w:rPr>
        <w:t>B</w:t>
      </w:r>
      <w:r w:rsidR="00CF7B04" w:rsidRPr="0018015F">
        <w:rPr>
          <w:lang w:val="es-ES_tradnl"/>
        </w:rPr>
        <w:t xml:space="preserve"> y en </w:t>
      </w:r>
      <w:r w:rsidR="00CF7B04" w:rsidRPr="0018015F">
        <w:rPr>
          <w:i/>
          <w:lang w:val="es-ES_tradnl"/>
        </w:rPr>
        <w:t>C</w:t>
      </w:r>
      <w:r w:rsidR="00CF7B04" w:rsidRPr="0018015F">
        <w:rPr>
          <w:lang w:val="es-ES_tradnl"/>
        </w:rPr>
        <w:t xml:space="preserve"> s</w:t>
      </w:r>
      <w:r w:rsidRPr="0018015F">
        <w:rPr>
          <w:lang w:val="es-ES_tradnl"/>
        </w:rPr>
        <w:t>on</w:t>
      </w:r>
      <w:r w:rsidR="00CF7B04" w:rsidRPr="0018015F">
        <w:rPr>
          <w:lang w:val="es-ES_tradnl"/>
        </w:rPr>
        <w:t xml:space="preserve"> perpendiculares</w:t>
      </w:r>
      <w:r w:rsidR="003842D1" w:rsidRPr="0018015F">
        <w:rPr>
          <w:lang w:val="es-ES_tradnl"/>
        </w:rPr>
        <w:t>;</w:t>
      </w:r>
      <w:r w:rsidRPr="0018015F">
        <w:rPr>
          <w:lang w:val="es-ES_tradnl"/>
        </w:rPr>
        <w:t xml:space="preserve"> </w:t>
      </w:r>
      <w:r w:rsidR="00CF7B04" w:rsidRPr="0018015F">
        <w:rPr>
          <w:lang w:val="es-ES_tradnl"/>
        </w:rPr>
        <w:t>en consecuencia</w:t>
      </w:r>
      <w:r w:rsidR="003842D1" w:rsidRPr="0018015F">
        <w:rPr>
          <w:lang w:val="es-ES_tradnl"/>
        </w:rPr>
        <w:t>,</w:t>
      </w:r>
      <w:r w:rsidR="00CF7B04" w:rsidRPr="0018015F">
        <w:rPr>
          <w:lang w:val="es-ES_tradnl"/>
        </w:rPr>
        <w:t xml:space="preserve"> </w:t>
      </w:r>
      <w:r w:rsidR="00D548D8" w:rsidRPr="0018015F">
        <w:rPr>
          <w:lang w:val="es-ES_tradnl"/>
        </w:rPr>
        <w:t xml:space="preserve">la mínima ordenada del punto A en que las bisectrices en </w:t>
      </w:r>
      <w:r w:rsidR="00D548D8" w:rsidRPr="0018015F">
        <w:rPr>
          <w:i/>
          <w:lang w:val="es-ES_tradnl"/>
        </w:rPr>
        <w:t>B</w:t>
      </w:r>
      <w:r w:rsidR="00D548D8" w:rsidRPr="0018015F">
        <w:rPr>
          <w:lang w:val="es-ES_tradnl"/>
        </w:rPr>
        <w:t xml:space="preserve"> y en </w:t>
      </w:r>
      <w:r w:rsidR="00D548D8" w:rsidRPr="0018015F">
        <w:rPr>
          <w:i/>
          <w:lang w:val="es-ES_tradnl"/>
        </w:rPr>
        <w:t>C</w:t>
      </w:r>
      <w:r w:rsidR="00D548D8" w:rsidRPr="0018015F">
        <w:rPr>
          <w:lang w:val="es-ES_tradnl"/>
        </w:rPr>
        <w:t xml:space="preserve"> son perpendiculares se encuentra entre </w:t>
      </w:r>
      <w:r w:rsidR="00CF7B04" w:rsidRPr="0018015F">
        <w:rPr>
          <w:lang w:val="es-ES_tradnl"/>
        </w:rPr>
        <w:t xml:space="preserve"> </w:t>
      </w:r>
      <w:r w:rsidR="00D548D8" w:rsidRPr="0018015F">
        <w:rPr>
          <w:lang w:val="es-ES_tradnl"/>
        </w:rPr>
        <w:t>1.000 y 10.000</w:t>
      </w:r>
      <w:r w:rsidRPr="0018015F">
        <w:rPr>
          <w:lang w:val="es-ES_tradnl"/>
        </w:rPr>
        <w:t xml:space="preserve">». </w:t>
      </w:r>
      <w:r w:rsidR="00D548D8" w:rsidRPr="0018015F">
        <w:rPr>
          <w:lang w:val="es-ES_tradnl"/>
        </w:rPr>
        <w:t>Comentar esta propiedad</w:t>
      </w:r>
      <w:r w:rsidRPr="0018015F">
        <w:rPr>
          <w:lang w:val="es-ES_tradnl"/>
        </w:rPr>
        <w:t>.</w:t>
      </w:r>
    </w:p>
    <w:p w14:paraId="17ADE4C9" w14:textId="21F47D01" w:rsidR="00E54700" w:rsidRDefault="00E54700">
      <w:pPr>
        <w:pStyle w:val="Corps"/>
        <w:jc w:val="both"/>
        <w:rPr>
          <w:lang w:val="es-ES_tradnl"/>
        </w:rPr>
      </w:pPr>
    </w:p>
    <w:p w14:paraId="003C3CC8" w14:textId="77777777" w:rsidR="00E54700" w:rsidRDefault="00E54700">
      <w:pPr>
        <w:pStyle w:val="Corps"/>
        <w:jc w:val="both"/>
        <w:rPr>
          <w:lang w:val="es-ES_tradnl"/>
        </w:rPr>
      </w:pPr>
    </w:p>
    <w:p w14:paraId="5E262A72" w14:textId="77777777" w:rsidR="00E54700" w:rsidRDefault="00E54700">
      <w:pPr>
        <w:pStyle w:val="Corps"/>
        <w:jc w:val="both"/>
        <w:rPr>
          <w:lang w:val="es-ES_tradnl"/>
        </w:rPr>
      </w:pPr>
    </w:p>
    <w:p w14:paraId="01E49D5A" w14:textId="77777777" w:rsidR="00E54700" w:rsidRDefault="00E54700">
      <w:pPr>
        <w:pStyle w:val="Corps"/>
        <w:jc w:val="both"/>
        <w:rPr>
          <w:lang w:val="es-ES_tradnl"/>
        </w:rPr>
      </w:pPr>
    </w:p>
    <w:p w14:paraId="3B4AAF4E" w14:textId="77777777" w:rsidR="00E54700" w:rsidRDefault="00E54700">
      <w:pPr>
        <w:pStyle w:val="Corps"/>
        <w:jc w:val="both"/>
        <w:rPr>
          <w:lang w:val="es-ES_tradnl"/>
        </w:rPr>
      </w:pPr>
    </w:p>
    <w:p w14:paraId="56679BAB" w14:textId="77777777" w:rsidR="00E54700" w:rsidRDefault="00E54700">
      <w:pPr>
        <w:pStyle w:val="Corps"/>
        <w:jc w:val="both"/>
        <w:rPr>
          <w:lang w:val="es-ES_tradnl"/>
        </w:rPr>
      </w:pPr>
    </w:p>
    <w:p w14:paraId="763CB6C3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6243411B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49259A1A" w14:textId="5A0E66F7" w:rsidR="00422EA0" w:rsidRPr="0018015F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 xml:space="preserve">d) </w:t>
      </w:r>
      <w:r w:rsidR="003842D1" w:rsidRPr="0018015F">
        <w:rPr>
          <w:lang w:val="es-ES_tradnl"/>
        </w:rPr>
        <w:t>Completar la siguiente tabla para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="002B7993" w:rsidRPr="0018015F">
        <w:rPr>
          <w:lang w:val="es-ES_tradnl"/>
        </w:rPr>
        <w:t>(0,</w:t>
      </w:r>
      <w:r w:rsidRPr="0018015F">
        <w:rPr>
          <w:lang w:val="es-ES_tradnl"/>
        </w:rPr>
        <w:t xml:space="preserve"> 1 000) :</w:t>
      </w:r>
    </w:p>
    <w:p w14:paraId="4295A37F" w14:textId="77777777" w:rsidR="00422EA0" w:rsidRPr="0018015F" w:rsidRDefault="00422EA0">
      <w:pPr>
        <w:pStyle w:val="Corps"/>
        <w:rPr>
          <w:lang w:val="es-ES_tradnl"/>
        </w:rPr>
      </w:pPr>
    </w:p>
    <w:tbl>
      <w:tblPr>
        <w:tblStyle w:val="TableNormal"/>
        <w:tblW w:w="40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349"/>
        <w:gridCol w:w="1349"/>
      </w:tblGrid>
      <w:tr w:rsidR="00422EA0" w:rsidRPr="0018015F" w14:paraId="18E3B568" w14:textId="77777777">
        <w:trPr>
          <w:trHeight w:val="293"/>
          <w:jc w:val="center"/>
        </w:trPr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26FE" w14:textId="057C4743" w:rsidR="00422EA0" w:rsidRPr="0018015F" w:rsidRDefault="00905624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b/>
                <w:bCs/>
                <w:i/>
                <w:lang w:val="es-ES_tradnl"/>
              </w:rPr>
              <w:t>B</w:t>
            </w:r>
            <w:r w:rsidRPr="0018015F">
              <w:rPr>
                <w:b/>
                <w:bCs/>
                <w:lang w:val="es-ES_tradnl"/>
              </w:rPr>
              <w:t>(</w:t>
            </w:r>
            <w:r w:rsidRPr="0018015F">
              <w:rPr>
                <w:b/>
                <w:bCs/>
                <w:i/>
                <w:lang w:val="es-ES_tradnl"/>
              </w:rPr>
              <w:t>x</w:t>
            </w:r>
            <w:r w:rsidRPr="0018015F">
              <w:rPr>
                <w:b/>
                <w:bCs/>
                <w:i/>
                <w:vertAlign w:val="subscript"/>
                <w:lang w:val="es-ES_tradnl"/>
              </w:rPr>
              <w:t>B</w:t>
            </w:r>
            <w:r w:rsidR="002B7993" w:rsidRPr="0018015F">
              <w:rPr>
                <w:b/>
                <w:bCs/>
                <w:i/>
                <w:lang w:val="es-ES_tradnl"/>
              </w:rPr>
              <w:t>,</w:t>
            </w:r>
            <w:r w:rsidRPr="0018015F">
              <w:rPr>
                <w:b/>
                <w:bCs/>
                <w:i/>
                <w:lang w:val="es-ES_tradnl"/>
              </w:rPr>
              <w:t xml:space="preserve"> y</w:t>
            </w:r>
            <w:r w:rsidRPr="0018015F">
              <w:rPr>
                <w:b/>
                <w:bCs/>
                <w:i/>
                <w:vertAlign w:val="subscript"/>
                <w:lang w:val="es-ES_tradnl"/>
              </w:rPr>
              <w:t>B</w:t>
            </w:r>
            <w:r w:rsidRPr="0018015F">
              <w:rPr>
                <w:b/>
                <w:bCs/>
                <w:lang w:val="es-ES_tradnl"/>
              </w:rPr>
              <w:t>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8850" w14:textId="359B8F47" w:rsidR="00422EA0" w:rsidRPr="0018015F" w:rsidRDefault="00905624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b/>
                <w:bCs/>
                <w:i/>
                <w:lang w:val="es-ES_tradnl"/>
              </w:rPr>
              <w:t>C</w:t>
            </w:r>
            <w:r w:rsidRPr="0018015F">
              <w:rPr>
                <w:b/>
                <w:bCs/>
                <w:lang w:val="es-ES_tradnl"/>
              </w:rPr>
              <w:t>(</w:t>
            </w:r>
            <w:r w:rsidRPr="0018015F">
              <w:rPr>
                <w:b/>
                <w:bCs/>
                <w:i/>
                <w:lang w:val="es-ES_tradnl"/>
              </w:rPr>
              <w:t>x</w:t>
            </w:r>
            <w:r w:rsidRPr="0018015F">
              <w:rPr>
                <w:b/>
                <w:bCs/>
                <w:i/>
                <w:vertAlign w:val="subscript"/>
                <w:lang w:val="es-ES_tradnl"/>
              </w:rPr>
              <w:t>C</w:t>
            </w:r>
            <w:r w:rsidR="002B7993" w:rsidRPr="0018015F">
              <w:rPr>
                <w:b/>
                <w:bCs/>
                <w:i/>
                <w:lang w:val="es-ES_tradnl"/>
              </w:rPr>
              <w:t>,</w:t>
            </w:r>
            <w:r w:rsidRPr="0018015F">
              <w:rPr>
                <w:b/>
                <w:bCs/>
                <w:i/>
                <w:lang w:val="es-ES_tradnl"/>
              </w:rPr>
              <w:t xml:space="preserve"> y</w:t>
            </w:r>
            <w:r w:rsidRPr="0018015F">
              <w:rPr>
                <w:b/>
                <w:bCs/>
                <w:i/>
                <w:vertAlign w:val="subscript"/>
                <w:lang w:val="es-ES_tradnl"/>
              </w:rPr>
              <w:t>C</w:t>
            </w:r>
            <w:r w:rsidRPr="0018015F">
              <w:rPr>
                <w:b/>
                <w:bCs/>
                <w:lang w:val="es-ES_tradnl"/>
              </w:rPr>
              <w:t>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14B8" w14:textId="1EF5A5EB" w:rsidR="00422EA0" w:rsidRPr="0018015F" w:rsidRDefault="00CF7B04" w:rsidP="00CF7B04">
            <w:pPr>
              <w:pStyle w:val="Styledetableau2"/>
              <w:jc w:val="center"/>
              <w:rPr>
                <w:b/>
                <w:lang w:val="es-ES_tradn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_tradnl"/>
                  </w:rPr>
                  <m:t>α</m:t>
                </m:r>
              </m:oMath>
            </m:oMathPara>
          </w:p>
        </w:tc>
      </w:tr>
      <w:tr w:rsidR="00422EA0" w:rsidRPr="0018015F" w14:paraId="0542F6D2" w14:textId="77777777">
        <w:trPr>
          <w:trHeight w:val="279"/>
          <w:jc w:val="center"/>
        </w:trPr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1319" w14:textId="15880B03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(-0,1,</w:t>
            </w:r>
            <w:r w:rsidR="00905624" w:rsidRPr="0018015F">
              <w:rPr>
                <w:lang w:val="es-ES_tradnl"/>
              </w:rPr>
              <w:t xml:space="preserve"> -0,1)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8863" w14:textId="6FCA99DA" w:rsidR="00422EA0" w:rsidRPr="0018015F" w:rsidRDefault="00905624" w:rsidP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(-0,1</w:t>
            </w:r>
            <w:r w:rsidR="002B7993" w:rsidRPr="0018015F">
              <w:rPr>
                <w:lang w:val="es-ES_tradnl"/>
              </w:rPr>
              <w:t>,</w:t>
            </w:r>
            <w:r w:rsidRPr="0018015F">
              <w:rPr>
                <w:lang w:val="es-ES_tradnl"/>
              </w:rPr>
              <w:t xml:space="preserve"> 0,1)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23CB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18015F" w14:paraId="4F0417BF" w14:textId="77777777">
        <w:trPr>
          <w:trHeight w:val="279"/>
          <w:jc w:val="center"/>
        </w:trPr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821F" w14:textId="7937BF3D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(-0,01,</w:t>
            </w:r>
            <w:r w:rsidR="00905624" w:rsidRPr="0018015F">
              <w:rPr>
                <w:lang w:val="es-ES_tradnl"/>
              </w:rPr>
              <w:t xml:space="preserve"> -0,1)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C311" w14:textId="1604F929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(-0,01,</w:t>
            </w:r>
            <w:r w:rsidR="00905624" w:rsidRPr="0018015F">
              <w:rPr>
                <w:lang w:val="es-ES_tradnl"/>
              </w:rPr>
              <w:t xml:space="preserve"> 0,1)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3AEA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18015F" w14:paraId="6F1D7079" w14:textId="77777777">
        <w:trPr>
          <w:trHeight w:val="279"/>
          <w:jc w:val="center"/>
        </w:trPr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D439" w14:textId="77415BF8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(-0,01,</w:t>
            </w:r>
            <w:r w:rsidR="00905624" w:rsidRPr="0018015F">
              <w:rPr>
                <w:lang w:val="es-ES_tradnl"/>
              </w:rPr>
              <w:t xml:space="preserve"> -0,01)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86BE" w14:textId="617CAFAD" w:rsidR="00422EA0" w:rsidRPr="0018015F" w:rsidRDefault="002B7993">
            <w:pPr>
              <w:pStyle w:val="Styledetableau2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(-0,01,</w:t>
            </w:r>
            <w:r w:rsidR="00905624" w:rsidRPr="0018015F">
              <w:rPr>
                <w:lang w:val="es-ES_tradnl"/>
              </w:rPr>
              <w:t xml:space="preserve"> 0,01)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0091" w14:textId="77777777" w:rsidR="00422EA0" w:rsidRPr="0018015F" w:rsidRDefault="00422EA0">
            <w:pPr>
              <w:rPr>
                <w:lang w:val="es-ES_tradnl"/>
              </w:rPr>
            </w:pPr>
          </w:p>
        </w:tc>
      </w:tr>
    </w:tbl>
    <w:p w14:paraId="5770BBD4" w14:textId="77777777" w:rsidR="00422EA0" w:rsidRPr="0018015F" w:rsidRDefault="00422EA0">
      <w:pPr>
        <w:pStyle w:val="Corps"/>
        <w:jc w:val="center"/>
        <w:rPr>
          <w:lang w:val="es-ES_tradnl"/>
        </w:rPr>
      </w:pPr>
    </w:p>
    <w:p w14:paraId="1AE2A72F" w14:textId="77777777" w:rsidR="00422EA0" w:rsidRPr="0018015F" w:rsidRDefault="00422EA0">
      <w:pPr>
        <w:pStyle w:val="Corps"/>
        <w:rPr>
          <w:lang w:val="es-ES_tradnl"/>
        </w:rPr>
      </w:pPr>
    </w:p>
    <w:p w14:paraId="04347086" w14:textId="3AF87872" w:rsidR="00422EA0" w:rsidRDefault="003842D1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>¿Qué se observa con respecto a las bisectrices? ¿Habría que replantearse la propiedad enunciada por María</w:t>
      </w:r>
      <w:r w:rsidR="00905624" w:rsidRPr="0018015F">
        <w:rPr>
          <w:lang w:val="es-ES_tradnl"/>
        </w:rPr>
        <w:t xml:space="preserve">? </w:t>
      </w:r>
      <w:r w:rsidRPr="0018015F">
        <w:rPr>
          <w:lang w:val="es-ES_tradnl"/>
        </w:rPr>
        <w:t>Justificar las respuestas</w:t>
      </w:r>
      <w:r w:rsidR="00905624" w:rsidRPr="0018015F">
        <w:rPr>
          <w:lang w:val="es-ES_tradnl"/>
        </w:rPr>
        <w:t>.</w:t>
      </w:r>
    </w:p>
    <w:p w14:paraId="54A7B4F2" w14:textId="757CACCF" w:rsidR="00E54700" w:rsidRDefault="00E54700">
      <w:pPr>
        <w:pStyle w:val="Corps"/>
        <w:jc w:val="both"/>
        <w:rPr>
          <w:lang w:val="es-ES_tradnl"/>
        </w:rPr>
      </w:pPr>
    </w:p>
    <w:p w14:paraId="5E4418EA" w14:textId="77777777" w:rsidR="00E54700" w:rsidRDefault="00E54700">
      <w:pPr>
        <w:pStyle w:val="Corps"/>
        <w:jc w:val="both"/>
        <w:rPr>
          <w:lang w:val="es-ES_tradnl"/>
        </w:rPr>
      </w:pPr>
    </w:p>
    <w:p w14:paraId="3010DED4" w14:textId="77777777" w:rsidR="00E54700" w:rsidRDefault="00E54700">
      <w:pPr>
        <w:pStyle w:val="Corps"/>
        <w:jc w:val="both"/>
        <w:rPr>
          <w:lang w:val="es-ES_tradnl"/>
        </w:rPr>
      </w:pPr>
    </w:p>
    <w:p w14:paraId="6BFE98C8" w14:textId="77777777" w:rsidR="00E54700" w:rsidRDefault="00E54700">
      <w:pPr>
        <w:pStyle w:val="Corps"/>
        <w:jc w:val="both"/>
        <w:rPr>
          <w:lang w:val="es-ES_tradnl"/>
        </w:rPr>
      </w:pPr>
    </w:p>
    <w:p w14:paraId="5F938203" w14:textId="77777777" w:rsidR="00E54700" w:rsidRDefault="00E54700">
      <w:pPr>
        <w:pStyle w:val="Corps"/>
        <w:jc w:val="both"/>
        <w:rPr>
          <w:lang w:val="es-ES_tradnl"/>
        </w:rPr>
      </w:pPr>
    </w:p>
    <w:p w14:paraId="37094645" w14:textId="77777777" w:rsidR="00E54700" w:rsidRDefault="00E54700">
      <w:pPr>
        <w:pStyle w:val="Corps"/>
        <w:jc w:val="both"/>
        <w:rPr>
          <w:lang w:val="es-ES_tradnl"/>
        </w:rPr>
      </w:pPr>
    </w:p>
    <w:p w14:paraId="6EA2BAD9" w14:textId="77777777" w:rsidR="00E54700" w:rsidRDefault="00E54700">
      <w:pPr>
        <w:pStyle w:val="Corps"/>
        <w:jc w:val="both"/>
        <w:rPr>
          <w:lang w:val="es-ES_tradnl"/>
        </w:rPr>
      </w:pPr>
    </w:p>
    <w:p w14:paraId="455FBD81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6ACD6BDD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65AFFD69" w14:textId="15845C81" w:rsidR="00422EA0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 xml:space="preserve">e) </w:t>
      </w:r>
      <w:r w:rsidR="003842D1" w:rsidRPr="0018015F">
        <w:rPr>
          <w:lang w:val="es-ES_tradnl"/>
        </w:rPr>
        <w:t xml:space="preserve">Intentar demostrar que en un triángulo </w:t>
      </w:r>
      <w:r w:rsidR="003842D1" w:rsidRPr="0018015F">
        <w:rPr>
          <w:i/>
          <w:lang w:val="es-ES_tradnl"/>
        </w:rPr>
        <w:t>ABC</w:t>
      </w:r>
      <w:r w:rsidR="003842D1" w:rsidRPr="0018015F">
        <w:rPr>
          <w:lang w:val="es-ES_tradnl"/>
        </w:rPr>
        <w:t xml:space="preserve"> isósceles</w:t>
      </w:r>
      <w:r w:rsidRPr="0018015F">
        <w:rPr>
          <w:lang w:val="es-ES_tradnl"/>
        </w:rPr>
        <w:t xml:space="preserve"> en </w:t>
      </w:r>
      <w:r w:rsidRPr="0018015F">
        <w:rPr>
          <w:i/>
          <w:lang w:val="es-ES_tradnl"/>
        </w:rPr>
        <w:t>A</w:t>
      </w:r>
      <w:r w:rsidRPr="0018015F">
        <w:rPr>
          <w:lang w:val="es-ES_tradnl"/>
        </w:rPr>
        <w:t xml:space="preserve">, </w:t>
      </w:r>
      <w:r w:rsidR="003842D1" w:rsidRPr="0018015F">
        <w:rPr>
          <w:lang w:val="es-ES_tradnl"/>
        </w:rPr>
        <w:t>las bisectrices de los ángulos en B y C son perpendiculares. ¿Es posible?</w:t>
      </w:r>
    </w:p>
    <w:p w14:paraId="2D4042BA" w14:textId="7861C4A6" w:rsidR="00E54700" w:rsidRDefault="00E54700">
      <w:pPr>
        <w:pStyle w:val="Corps"/>
        <w:jc w:val="both"/>
        <w:rPr>
          <w:lang w:val="es-ES_tradnl"/>
        </w:rPr>
      </w:pPr>
    </w:p>
    <w:p w14:paraId="17D8EF51" w14:textId="77777777" w:rsidR="00E54700" w:rsidRDefault="00E54700">
      <w:pPr>
        <w:pStyle w:val="Corps"/>
        <w:jc w:val="both"/>
        <w:rPr>
          <w:lang w:val="es-ES_tradnl"/>
        </w:rPr>
      </w:pPr>
    </w:p>
    <w:p w14:paraId="385EB5E9" w14:textId="77777777" w:rsidR="00E54700" w:rsidRDefault="00E54700">
      <w:pPr>
        <w:pStyle w:val="Corps"/>
        <w:jc w:val="both"/>
        <w:rPr>
          <w:lang w:val="es-ES_tradnl"/>
        </w:rPr>
      </w:pPr>
    </w:p>
    <w:p w14:paraId="6F111C7B" w14:textId="77777777" w:rsidR="00E54700" w:rsidRDefault="00E54700">
      <w:pPr>
        <w:pStyle w:val="Corps"/>
        <w:jc w:val="both"/>
        <w:rPr>
          <w:lang w:val="es-ES_tradnl"/>
        </w:rPr>
      </w:pPr>
    </w:p>
    <w:p w14:paraId="256E9C58" w14:textId="77777777" w:rsidR="00E54700" w:rsidRDefault="00E54700">
      <w:pPr>
        <w:pStyle w:val="Corps"/>
        <w:jc w:val="both"/>
        <w:rPr>
          <w:lang w:val="es-ES_tradnl"/>
        </w:rPr>
      </w:pPr>
    </w:p>
    <w:p w14:paraId="7E978B61" w14:textId="77777777" w:rsidR="00E54700" w:rsidRDefault="00E54700">
      <w:pPr>
        <w:pStyle w:val="Corps"/>
        <w:jc w:val="both"/>
        <w:rPr>
          <w:lang w:val="es-ES_tradnl"/>
        </w:rPr>
      </w:pPr>
    </w:p>
    <w:p w14:paraId="4DF72EC1" w14:textId="77777777" w:rsidR="00E54700" w:rsidRDefault="00E54700">
      <w:pPr>
        <w:pStyle w:val="Corps"/>
        <w:jc w:val="both"/>
        <w:rPr>
          <w:lang w:val="es-ES_tradnl"/>
        </w:rPr>
      </w:pPr>
    </w:p>
    <w:p w14:paraId="2F701E14" w14:textId="77777777" w:rsidR="00E54700" w:rsidRDefault="00E54700">
      <w:pPr>
        <w:pStyle w:val="Corps"/>
        <w:jc w:val="both"/>
        <w:rPr>
          <w:lang w:val="es-ES_tradnl"/>
        </w:rPr>
      </w:pPr>
    </w:p>
    <w:p w14:paraId="6AFC90F8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3E2A32DF" w14:textId="3FDDF6C2" w:rsidR="00422EA0" w:rsidRPr="0018015F" w:rsidRDefault="00905624">
      <w:pPr>
        <w:pStyle w:val="Corps"/>
        <w:jc w:val="both"/>
        <w:rPr>
          <w:b/>
          <w:bCs/>
          <w:lang w:val="es-ES_tradnl"/>
        </w:rPr>
      </w:pPr>
      <w:r w:rsidRPr="0018015F">
        <w:rPr>
          <w:b/>
          <w:bCs/>
          <w:lang w:val="es-ES_tradnl"/>
        </w:rPr>
        <w:lastRenderedPageBreak/>
        <w:t xml:space="preserve">2. </w:t>
      </w:r>
      <w:r w:rsidR="003842D1" w:rsidRPr="0018015F">
        <w:rPr>
          <w:b/>
          <w:bCs/>
          <w:lang w:val="es-ES_tradnl"/>
        </w:rPr>
        <w:t>EL lugar de puntos</w:t>
      </w:r>
      <w:r w:rsidRPr="0018015F">
        <w:rPr>
          <w:b/>
          <w:bCs/>
          <w:lang w:val="es-ES_tradnl"/>
        </w:rPr>
        <w:t>.</w:t>
      </w:r>
    </w:p>
    <w:p w14:paraId="73EE5A9E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1A1755CA" w14:textId="01D8C5B4" w:rsidR="00422EA0" w:rsidRPr="0018015F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>a)</w:t>
      </w:r>
      <w:r w:rsidRPr="0018015F">
        <w:rPr>
          <w:lang w:val="es-ES_tradnl"/>
        </w:rPr>
        <w:t xml:space="preserve"> </w:t>
      </w:r>
      <w:r w:rsidR="003842D1" w:rsidRPr="0018015F">
        <w:rPr>
          <w:lang w:val="es-ES_tradnl"/>
        </w:rPr>
        <w:t>Volver a la ventana Vista gráfica de GeoGebra y situar los vé</w:t>
      </w:r>
      <w:r w:rsidR="002B7993" w:rsidRPr="0018015F">
        <w:rPr>
          <w:lang w:val="es-ES_tradnl"/>
        </w:rPr>
        <w:t>rtices del triángulo como sigue</w:t>
      </w:r>
      <w:r w:rsidR="003842D1" w:rsidRPr="0018015F">
        <w:rPr>
          <w:lang w:val="es-ES_tradnl"/>
        </w:rPr>
        <w:t>: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="002B7993" w:rsidRPr="0018015F">
        <w:rPr>
          <w:lang w:val="es-ES_tradnl"/>
        </w:rPr>
        <w:t>(0,</w:t>
      </w:r>
      <w:r w:rsidRPr="0018015F">
        <w:rPr>
          <w:lang w:val="es-ES_tradnl"/>
        </w:rPr>
        <w:t xml:space="preserve"> 3), </w:t>
      </w:r>
      <w:r w:rsidRPr="0018015F">
        <w:rPr>
          <w:i/>
          <w:lang w:val="es-ES_tradnl"/>
        </w:rPr>
        <w:t>B</w:t>
      </w:r>
      <w:r w:rsidR="002B7993" w:rsidRPr="0018015F">
        <w:rPr>
          <w:lang w:val="es-ES_tradnl"/>
        </w:rPr>
        <w:t>(-1,</w:t>
      </w:r>
      <w:r w:rsidRPr="0018015F">
        <w:rPr>
          <w:lang w:val="es-ES_tradnl"/>
        </w:rPr>
        <w:t xml:space="preserve"> -1) </w:t>
      </w:r>
      <w:r w:rsidR="00D12E11" w:rsidRPr="0018015F">
        <w:rPr>
          <w:lang w:val="es-ES_tradnl"/>
        </w:rPr>
        <w:t>y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C</w:t>
      </w:r>
      <w:r w:rsidR="002B7993" w:rsidRPr="0018015F">
        <w:rPr>
          <w:lang w:val="es-ES_tradnl"/>
        </w:rPr>
        <w:t>(1,</w:t>
      </w:r>
      <w:r w:rsidRPr="0018015F">
        <w:rPr>
          <w:lang w:val="es-ES_tradnl"/>
        </w:rPr>
        <w:t xml:space="preserve"> -1). </w:t>
      </w:r>
      <w:r w:rsidR="003842D1" w:rsidRPr="0018015F">
        <w:rPr>
          <w:lang w:val="es-ES_tradnl"/>
        </w:rPr>
        <w:t>En la línea de comandos, escribir</w:t>
      </w:r>
      <w:r w:rsidRPr="0018015F">
        <w:rPr>
          <w:lang w:val="es-ES_tradnl"/>
        </w:rPr>
        <w:t>:</w:t>
      </w:r>
    </w:p>
    <w:p w14:paraId="5505BE3D" w14:textId="77777777" w:rsidR="003842D1" w:rsidRPr="0018015F" w:rsidRDefault="003842D1">
      <w:pPr>
        <w:pStyle w:val="Corps"/>
        <w:jc w:val="both"/>
        <w:rPr>
          <w:rFonts w:ascii="Courier New" w:hAnsi="Courier New"/>
          <w:sz w:val="28"/>
          <w:szCs w:val="28"/>
          <w:lang w:val="es-ES_tradnl"/>
        </w:rPr>
      </w:pPr>
    </w:p>
    <w:p w14:paraId="7BA11F1C" w14:textId="4DE08492" w:rsidR="00422EA0" w:rsidRPr="0018015F" w:rsidRDefault="003842D1">
      <w:pPr>
        <w:pStyle w:val="Corps"/>
        <w:jc w:val="both"/>
        <w:rPr>
          <w:sz w:val="24"/>
          <w:szCs w:val="24"/>
          <w:lang w:val="es-ES_tradnl"/>
        </w:rPr>
      </w:pPr>
      <w:r w:rsidRPr="0018015F">
        <w:rPr>
          <w:rFonts w:ascii="Courier New" w:hAnsi="Courier New"/>
          <w:sz w:val="24"/>
          <w:szCs w:val="24"/>
          <w:lang w:val="es-ES_tradnl"/>
        </w:rPr>
        <w:t>EcuaciónLugar</w:t>
      </w:r>
      <w:r w:rsidR="009426E8">
        <w:rPr>
          <w:rFonts w:ascii="Courier New" w:hAnsi="Courier New"/>
          <w:sz w:val="24"/>
          <w:szCs w:val="24"/>
          <w:lang w:val="es-ES_tradnl"/>
        </w:rPr>
        <w:t>(</w:t>
      </w:r>
      <w:r w:rsidR="00905624" w:rsidRPr="0018015F">
        <w:rPr>
          <w:rFonts w:ascii="Courier New" w:hAnsi="Courier New"/>
          <w:sz w:val="24"/>
          <w:szCs w:val="24"/>
          <w:lang w:val="es-ES_tradnl"/>
        </w:rPr>
        <w:t>SonPerpendiculares(f, g), A))</w:t>
      </w:r>
      <w:r w:rsidR="00905624" w:rsidRPr="0018015F">
        <w:rPr>
          <w:sz w:val="24"/>
          <w:szCs w:val="24"/>
          <w:lang w:val="es-ES_tradnl"/>
        </w:rPr>
        <w:t xml:space="preserve">. </w:t>
      </w:r>
    </w:p>
    <w:p w14:paraId="6F335F0B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20D21C2A" w14:textId="661F6F8D" w:rsidR="00422EA0" w:rsidRDefault="00D12E11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>¿Qué significa la curva implícita</w:t>
      </w:r>
      <w:r w:rsidR="00905624" w:rsidRPr="0018015F">
        <w:rPr>
          <w:lang w:val="es-ES_tradnl"/>
        </w:rPr>
        <w:t xml:space="preserve"> </w:t>
      </w:r>
      <w:r w:rsidRPr="0018015F">
        <w:rPr>
          <w:rFonts w:ascii="Courier New" w:hAnsi="Courier New"/>
          <w:sz w:val="24"/>
          <w:szCs w:val="24"/>
          <w:lang w:val="es-ES_tradnl"/>
        </w:rPr>
        <w:t>d:</w:t>
      </w:r>
      <w:r w:rsidR="0018015F">
        <w:rPr>
          <w:rFonts w:ascii="Courier New" w:hAnsi="Courier New"/>
          <w:sz w:val="24"/>
          <w:szCs w:val="24"/>
          <w:lang w:val="es-ES_tradnl"/>
        </w:rPr>
        <w:t xml:space="preserve"> </w:t>
      </w:r>
      <w:r w:rsidRPr="0018015F">
        <w:rPr>
          <w:rFonts w:ascii="Courier New" w:hAnsi="Courier New"/>
          <w:sz w:val="24"/>
          <w:szCs w:val="24"/>
          <w:lang w:val="es-ES_tradnl"/>
        </w:rPr>
        <w:t>y=</w:t>
      </w:r>
      <w:r w:rsidR="00905624" w:rsidRPr="0018015F">
        <w:rPr>
          <w:rFonts w:ascii="Courier New" w:hAnsi="Courier New"/>
          <w:sz w:val="24"/>
          <w:szCs w:val="24"/>
          <w:lang w:val="es-ES_tradnl"/>
        </w:rPr>
        <w:t>-1</w:t>
      </w:r>
      <w:r w:rsidR="00905624" w:rsidRPr="0018015F">
        <w:rPr>
          <w:lang w:val="es-ES_tradnl"/>
        </w:rPr>
        <w:t>? Justifi</w:t>
      </w:r>
      <w:r w:rsidRPr="0018015F">
        <w:rPr>
          <w:lang w:val="es-ES_tradnl"/>
        </w:rPr>
        <w:t>car</w:t>
      </w:r>
      <w:r w:rsidR="00905624" w:rsidRPr="0018015F">
        <w:rPr>
          <w:lang w:val="es-ES_tradnl"/>
        </w:rPr>
        <w:t>.</w:t>
      </w:r>
    </w:p>
    <w:p w14:paraId="56D3B27D" w14:textId="34980D04" w:rsidR="00E54700" w:rsidRDefault="00E54700">
      <w:pPr>
        <w:pStyle w:val="Corps"/>
        <w:jc w:val="both"/>
        <w:rPr>
          <w:lang w:val="es-ES_tradnl"/>
        </w:rPr>
      </w:pPr>
    </w:p>
    <w:p w14:paraId="255E7AC1" w14:textId="77777777" w:rsidR="00E54700" w:rsidRDefault="00E54700">
      <w:pPr>
        <w:pStyle w:val="Corps"/>
        <w:jc w:val="both"/>
        <w:rPr>
          <w:lang w:val="es-ES_tradnl"/>
        </w:rPr>
      </w:pPr>
    </w:p>
    <w:p w14:paraId="52E83507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378F31C7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105D20C7" w14:textId="77777777" w:rsidR="00E54700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>b)</w:t>
      </w:r>
      <w:r w:rsidRPr="0018015F">
        <w:rPr>
          <w:lang w:val="es-ES_tradnl"/>
        </w:rPr>
        <w:t xml:space="preserve"> </w:t>
      </w:r>
      <w:r w:rsidR="00D12E11" w:rsidRPr="0018015F">
        <w:rPr>
          <w:lang w:val="es-ES_tradnl"/>
        </w:rPr>
        <w:t xml:space="preserve">Aprovechando </w:t>
      </w:r>
      <w:r w:rsidR="00791F56" w:rsidRPr="0018015F">
        <w:rPr>
          <w:lang w:val="es-ES_tradnl"/>
        </w:rPr>
        <w:t>la</w:t>
      </w:r>
      <w:r w:rsidR="00D12E11" w:rsidRPr="0018015F">
        <w:rPr>
          <w:lang w:val="es-ES_tradnl"/>
        </w:rPr>
        <w:t xml:space="preserve"> captura de punto de la cuadrícula situar</w:t>
      </w:r>
      <w:r w:rsidRPr="0018015F">
        <w:rPr>
          <w:lang w:val="es-ES_tradnl"/>
        </w:rPr>
        <w:t xml:space="preserve"> A </w:t>
      </w:r>
      <w:r w:rsidR="00D12E11" w:rsidRPr="0018015F">
        <w:rPr>
          <w:lang w:val="es-ES_tradnl"/>
        </w:rPr>
        <w:t>sobre la recta</w:t>
      </w:r>
      <w:r w:rsidRPr="0018015F">
        <w:rPr>
          <w:lang w:val="es-ES_tradnl"/>
        </w:rPr>
        <w:t xml:space="preserve"> </w:t>
      </w:r>
      <w:r w:rsidRPr="0018015F">
        <w:rPr>
          <w:rFonts w:ascii="Courier New" w:hAnsi="Courier New"/>
          <w:sz w:val="24"/>
          <w:szCs w:val="24"/>
          <w:lang w:val="es-ES_tradnl"/>
        </w:rPr>
        <w:t>d</w:t>
      </w:r>
      <w:r w:rsidRPr="0018015F">
        <w:rPr>
          <w:lang w:val="es-ES_tradnl"/>
        </w:rPr>
        <w:t xml:space="preserve">. </w:t>
      </w:r>
      <w:r w:rsidR="00D12E11" w:rsidRPr="0018015F">
        <w:rPr>
          <w:lang w:val="es-ES_tradnl"/>
        </w:rPr>
        <w:t>¿De qué tipo es el triángulo ABC re</w:t>
      </w:r>
      <w:r w:rsidRPr="0018015F">
        <w:rPr>
          <w:lang w:val="es-ES_tradnl"/>
        </w:rPr>
        <w:t>sultant</w:t>
      </w:r>
      <w:r w:rsidR="00D12E11" w:rsidRPr="0018015F">
        <w:rPr>
          <w:lang w:val="es-ES_tradnl"/>
        </w:rPr>
        <w:t>e</w:t>
      </w:r>
      <w:r w:rsidRPr="0018015F">
        <w:rPr>
          <w:lang w:val="es-ES_tradnl"/>
        </w:rPr>
        <w:t xml:space="preserve">? </w:t>
      </w:r>
    </w:p>
    <w:p w14:paraId="5EFA26FE" w14:textId="77777777" w:rsidR="00E54700" w:rsidRDefault="00E54700">
      <w:pPr>
        <w:pStyle w:val="Corps"/>
        <w:jc w:val="both"/>
        <w:rPr>
          <w:lang w:val="es-ES_tradnl"/>
        </w:rPr>
      </w:pPr>
    </w:p>
    <w:p w14:paraId="3DB6B5CA" w14:textId="77777777" w:rsidR="00E54700" w:rsidRDefault="00E54700">
      <w:pPr>
        <w:pStyle w:val="Corps"/>
        <w:jc w:val="both"/>
        <w:rPr>
          <w:lang w:val="es-ES_tradnl"/>
        </w:rPr>
      </w:pPr>
    </w:p>
    <w:p w14:paraId="2568E638" w14:textId="77777777" w:rsidR="00E54700" w:rsidRDefault="00D12E11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>¿Cuánto mide el ángulo</w:t>
      </w:r>
      <w:r w:rsidR="00905624" w:rsidRPr="0018015F">
        <w:rPr>
          <w:lang w:val="es-ES_tradnl"/>
        </w:rPr>
        <w:t xml:space="preserve"> </w:t>
      </w:r>
      <m:oMath>
        <m:r>
          <w:rPr>
            <w:rFonts w:ascii="Cambria Math" w:hAnsi="Cambria Math"/>
            <w:lang w:val="es-ES_tradnl"/>
          </w:rPr>
          <m:t>α</m:t>
        </m:r>
      </m:oMath>
      <w:r w:rsidR="00905624" w:rsidRPr="0018015F">
        <w:rPr>
          <w:lang w:val="es-ES_tradnl"/>
        </w:rPr>
        <w:t xml:space="preserve">? </w:t>
      </w:r>
    </w:p>
    <w:p w14:paraId="003EC5E3" w14:textId="77777777" w:rsidR="00E54700" w:rsidRDefault="00E54700">
      <w:pPr>
        <w:pStyle w:val="Corps"/>
        <w:jc w:val="both"/>
        <w:rPr>
          <w:lang w:val="es-ES_tradnl"/>
        </w:rPr>
      </w:pPr>
    </w:p>
    <w:p w14:paraId="033A34F0" w14:textId="77777777" w:rsidR="00E54700" w:rsidRDefault="00E54700">
      <w:pPr>
        <w:pStyle w:val="Corps"/>
        <w:jc w:val="both"/>
        <w:rPr>
          <w:lang w:val="es-ES_tradnl"/>
        </w:rPr>
      </w:pPr>
    </w:p>
    <w:p w14:paraId="0B7573D1" w14:textId="03D05CAB" w:rsidR="00422EA0" w:rsidRDefault="00D12E11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 xml:space="preserve">¿Las rectas 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f</w:t>
      </w:r>
      <w:r w:rsidR="00905624" w:rsidRPr="0018015F">
        <w:rPr>
          <w:lang w:val="es-ES_tradnl"/>
        </w:rPr>
        <w:t xml:space="preserve"> </w:t>
      </w:r>
      <w:r w:rsidRPr="0018015F">
        <w:rPr>
          <w:lang w:val="es-ES_tradnl"/>
        </w:rPr>
        <w:t>y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g</w:t>
      </w:r>
      <w:r w:rsidRPr="0018015F">
        <w:rPr>
          <w:lang w:val="es-ES_tradnl"/>
        </w:rPr>
        <w:t xml:space="preserve"> son perpendicula</w:t>
      </w:r>
      <w:r w:rsidR="00905624" w:rsidRPr="0018015F">
        <w:rPr>
          <w:lang w:val="es-ES_tradnl"/>
        </w:rPr>
        <w:t>res? Interpr</w:t>
      </w:r>
      <w:r w:rsidRPr="0018015F">
        <w:rPr>
          <w:lang w:val="es-ES_tradnl"/>
        </w:rPr>
        <w:t>etar</w:t>
      </w:r>
      <w:r w:rsidR="00905624" w:rsidRPr="0018015F">
        <w:rPr>
          <w:lang w:val="es-ES_tradnl"/>
        </w:rPr>
        <w:t xml:space="preserve"> l</w:t>
      </w:r>
      <w:r w:rsidRPr="0018015F">
        <w:rPr>
          <w:lang w:val="es-ES_tradnl"/>
        </w:rPr>
        <w:t>a</w:t>
      </w:r>
      <w:r w:rsidR="00905624" w:rsidRPr="0018015F">
        <w:rPr>
          <w:lang w:val="es-ES_tradnl"/>
        </w:rPr>
        <w:t xml:space="preserve">s </w:t>
      </w:r>
      <w:r w:rsidRPr="0018015F">
        <w:rPr>
          <w:lang w:val="es-ES_tradnl"/>
        </w:rPr>
        <w:t>respuestas teniendo en cuanta el problema inicial</w:t>
      </w:r>
      <w:r w:rsidR="00905624" w:rsidRPr="0018015F">
        <w:rPr>
          <w:lang w:val="es-ES_tradnl"/>
        </w:rPr>
        <w:t>.</w:t>
      </w:r>
    </w:p>
    <w:p w14:paraId="6B0D99C0" w14:textId="77777777" w:rsidR="00E54700" w:rsidRDefault="00E54700">
      <w:pPr>
        <w:pStyle w:val="Corps"/>
        <w:jc w:val="both"/>
        <w:rPr>
          <w:lang w:val="es-ES_tradnl"/>
        </w:rPr>
      </w:pPr>
    </w:p>
    <w:p w14:paraId="1FB73E16" w14:textId="77777777" w:rsidR="00E54700" w:rsidRDefault="00E54700">
      <w:pPr>
        <w:pStyle w:val="Corps"/>
        <w:jc w:val="both"/>
        <w:rPr>
          <w:lang w:val="es-ES_tradnl"/>
        </w:rPr>
      </w:pPr>
    </w:p>
    <w:p w14:paraId="66977F30" w14:textId="77777777" w:rsidR="00E54700" w:rsidRDefault="00E54700">
      <w:pPr>
        <w:pStyle w:val="Corps"/>
        <w:jc w:val="both"/>
        <w:rPr>
          <w:lang w:val="es-ES_tradnl"/>
        </w:rPr>
      </w:pPr>
    </w:p>
    <w:p w14:paraId="0A94601C" w14:textId="77777777" w:rsidR="00E54700" w:rsidRDefault="00E54700">
      <w:pPr>
        <w:pStyle w:val="Corps"/>
        <w:jc w:val="both"/>
        <w:rPr>
          <w:lang w:val="es-ES_tradnl"/>
        </w:rPr>
      </w:pPr>
    </w:p>
    <w:p w14:paraId="6EE14589" w14:textId="77777777" w:rsidR="00E54700" w:rsidRDefault="00E54700">
      <w:pPr>
        <w:pStyle w:val="Corps"/>
        <w:jc w:val="both"/>
        <w:rPr>
          <w:lang w:val="es-ES_tradnl"/>
        </w:rPr>
      </w:pPr>
    </w:p>
    <w:p w14:paraId="18EB8BA2" w14:textId="77777777" w:rsidR="00E54700" w:rsidRDefault="00E54700">
      <w:pPr>
        <w:pStyle w:val="Corps"/>
        <w:jc w:val="both"/>
        <w:rPr>
          <w:lang w:val="es-ES_tradnl"/>
        </w:rPr>
      </w:pPr>
    </w:p>
    <w:p w14:paraId="6F825E99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33E8C835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04556456" w14:textId="53F669C8" w:rsidR="00422EA0" w:rsidRPr="0018015F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>c)</w:t>
      </w:r>
      <w:r w:rsidRPr="0018015F">
        <w:rPr>
          <w:lang w:val="es-ES_tradnl"/>
        </w:rPr>
        <w:t xml:space="preserve"> </w:t>
      </w:r>
      <w:r w:rsidR="00D12E11" w:rsidRPr="0018015F">
        <w:rPr>
          <w:lang w:val="es-ES_tradnl"/>
        </w:rPr>
        <w:t>En la ventana Vista algebraica de GeoGebra redefinir los puntos</w:t>
      </w:r>
      <w:r w:rsidR="00067882" w:rsidRPr="0018015F">
        <w:rPr>
          <w:lang w:val="es-ES_tradnl"/>
        </w:rPr>
        <w:t xml:space="preserve"> 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="002B7993" w:rsidRPr="0018015F">
        <w:rPr>
          <w:lang w:val="es-ES_tradnl"/>
        </w:rPr>
        <w:t>(0,</w:t>
      </w:r>
      <w:r w:rsidRPr="0018015F">
        <w:rPr>
          <w:lang w:val="es-ES_trad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s-ES_tradnl"/>
          </w:rPr>
          <m:t>∞</m:t>
        </m:r>
      </m:oMath>
      <w:r w:rsidR="00D12E11" w:rsidRPr="0018015F">
        <w:rPr>
          <w:lang w:val="es-ES_tradnl"/>
        </w:rPr>
        <w:t xml:space="preserve">), </w:t>
      </w:r>
      <w:r w:rsidR="00D12E11" w:rsidRPr="0018015F">
        <w:rPr>
          <w:i/>
          <w:lang w:val="es-ES_tradnl"/>
        </w:rPr>
        <w:t>B</w:t>
      </w:r>
      <w:r w:rsidR="002B7993" w:rsidRPr="0018015F">
        <w:rPr>
          <w:lang w:val="es-ES_tradnl"/>
        </w:rPr>
        <w:t>(-1,</w:t>
      </w:r>
      <w:r w:rsidRPr="0018015F">
        <w:rPr>
          <w:lang w:val="es-ES_tradnl"/>
        </w:rPr>
        <w:t xml:space="preserve"> -1) </w:t>
      </w:r>
      <w:r w:rsidR="00D12E11" w:rsidRPr="0018015F">
        <w:rPr>
          <w:lang w:val="es-ES_tradnl"/>
        </w:rPr>
        <w:t>y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C</w:t>
      </w:r>
      <w:r w:rsidR="002B7993" w:rsidRPr="0018015F">
        <w:rPr>
          <w:lang w:val="es-ES_tradnl"/>
        </w:rPr>
        <w:t>(1,</w:t>
      </w:r>
      <w:r w:rsidRPr="0018015F">
        <w:rPr>
          <w:lang w:val="es-ES_tradnl"/>
        </w:rPr>
        <w:t xml:space="preserve"> -1). </w:t>
      </w:r>
      <w:r w:rsidR="00D12E11" w:rsidRPr="0018015F">
        <w:rPr>
          <w:lang w:val="es-ES_tradnl"/>
        </w:rPr>
        <w:t>Completar la siguiente tabla distinguiendo las respuestas de GeoGebra de</w:t>
      </w:r>
      <w:r w:rsidRPr="0018015F">
        <w:rPr>
          <w:lang w:val="es-ES_tradnl"/>
        </w:rPr>
        <w:t xml:space="preserve"> </w:t>
      </w:r>
      <w:r w:rsidR="00D12E11" w:rsidRPr="0018015F">
        <w:rPr>
          <w:lang w:val="es-ES_tradnl"/>
        </w:rPr>
        <w:t>las respuestas matemáticas</w:t>
      </w:r>
      <w:r w:rsidRPr="0018015F">
        <w:rPr>
          <w:lang w:val="es-ES_tradnl"/>
        </w:rPr>
        <w:t>:</w:t>
      </w:r>
    </w:p>
    <w:p w14:paraId="5AF6EADE" w14:textId="77777777" w:rsidR="00422EA0" w:rsidRPr="0018015F" w:rsidRDefault="00422EA0">
      <w:pPr>
        <w:pStyle w:val="Corps"/>
        <w:rPr>
          <w:lang w:val="es-ES_tradnl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422EA0" w:rsidRPr="0018015F" w14:paraId="3C9BA5A8" w14:textId="77777777">
        <w:trPr>
          <w:trHeight w:val="279"/>
          <w:tblHeader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2642" w14:textId="6895D368" w:rsidR="00422EA0" w:rsidRPr="0018015F" w:rsidRDefault="00746C5F">
            <w:pPr>
              <w:pStyle w:val="Styledetableau1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Pregunta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18320" w14:textId="66178B66" w:rsidR="00422EA0" w:rsidRPr="0018015F" w:rsidRDefault="00746C5F">
            <w:pPr>
              <w:pStyle w:val="Styledetableau1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Respuesta de GeoGebra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0319A" w14:textId="7317BB16" w:rsidR="00422EA0" w:rsidRPr="0018015F" w:rsidRDefault="00746C5F">
            <w:pPr>
              <w:pStyle w:val="Styledetableau1"/>
              <w:jc w:val="center"/>
              <w:rPr>
                <w:lang w:val="es-ES_tradnl"/>
              </w:rPr>
            </w:pPr>
            <w:r w:rsidRPr="0018015F">
              <w:rPr>
                <w:lang w:val="es-ES_tradnl"/>
              </w:rPr>
              <w:t>Respuesta matemática</w:t>
            </w:r>
          </w:p>
        </w:tc>
      </w:tr>
      <w:tr w:rsidR="00422EA0" w:rsidRPr="0036652E" w14:paraId="0C116DBE" w14:textId="77777777">
        <w:tblPrEx>
          <w:shd w:val="clear" w:color="auto" w:fill="auto"/>
        </w:tblPrEx>
        <w:trPr>
          <w:trHeight w:val="481"/>
        </w:trPr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E729" w14:textId="39FC1694" w:rsidR="00422EA0" w:rsidRPr="0018015F" w:rsidRDefault="00067882">
            <w:pPr>
              <w:pStyle w:val="Corps"/>
              <w:rPr>
                <w:lang w:val="es-ES_tradnl"/>
              </w:rPr>
            </w:pPr>
            <w:r w:rsidRPr="0018015F">
              <w:rPr>
                <w:lang w:val="es-ES_tradnl"/>
              </w:rPr>
              <w:t xml:space="preserve">¿El triángulo </w:t>
            </w:r>
            <w:r w:rsidRPr="0018015F">
              <w:rPr>
                <w:i/>
                <w:lang w:val="es-ES_tradnl"/>
              </w:rPr>
              <w:t>ABC</w:t>
            </w:r>
            <w:r w:rsidRPr="0018015F">
              <w:rPr>
                <w:lang w:val="es-ES_tradnl"/>
              </w:rPr>
              <w:t xml:space="preserve"> es isósceles en </w:t>
            </w:r>
            <w:r w:rsidRPr="0018015F">
              <w:rPr>
                <w:i/>
                <w:lang w:val="es-ES_tradnl"/>
              </w:rPr>
              <w:t>A</w:t>
            </w:r>
            <w:r w:rsidR="00905624" w:rsidRPr="0018015F">
              <w:rPr>
                <w:lang w:val="es-ES_tradnl"/>
              </w:rPr>
              <w:t>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F486" w14:textId="77777777" w:rsidR="00422EA0" w:rsidRPr="0018015F" w:rsidRDefault="00422EA0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9058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18015F" w14:paraId="656D020C" w14:textId="77777777">
        <w:tblPrEx>
          <w:shd w:val="clear" w:color="auto" w:fill="auto"/>
        </w:tblPrEx>
        <w:trPr>
          <w:trHeight w:val="31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C98C" w14:textId="2D947FEF" w:rsidR="00422EA0" w:rsidRPr="0018015F" w:rsidRDefault="00067882" w:rsidP="00067882">
            <w:pPr>
              <w:pStyle w:val="Corps"/>
              <w:rPr>
                <w:lang w:val="es-ES_tradnl"/>
              </w:rPr>
            </w:pPr>
            <w:r w:rsidRPr="0018015F">
              <w:rPr>
                <w:lang w:val="es-ES_tradnl"/>
              </w:rPr>
              <w:t xml:space="preserve">¿Cuánto vale </w:t>
            </w:r>
            <m:oMath>
              <m:r>
                <w:rPr>
                  <w:rFonts w:ascii="Cambria Math" w:hAnsi="Cambria Math"/>
                  <w:lang w:val="es-ES_tradnl"/>
                </w:rPr>
                <m:t>α </m:t>
              </m:r>
            </m:oMath>
            <w:r w:rsidRPr="0018015F">
              <w:rPr>
                <w:lang w:val="es-ES_tradnl"/>
              </w:rPr>
              <w:t>?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CA30" w14:textId="77777777" w:rsidR="00422EA0" w:rsidRPr="0018015F" w:rsidRDefault="00422EA0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7478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36652E" w14:paraId="0E485AC2" w14:textId="77777777">
        <w:tblPrEx>
          <w:shd w:val="clear" w:color="auto" w:fill="auto"/>
        </w:tblPrEx>
        <w:trPr>
          <w:trHeight w:val="479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7A20" w14:textId="375CA0B9" w:rsidR="00422EA0" w:rsidRPr="0018015F" w:rsidRDefault="00067882">
            <w:pPr>
              <w:pStyle w:val="Corps"/>
              <w:rPr>
                <w:lang w:val="es-ES_tradnl"/>
              </w:rPr>
            </w:pPr>
            <w:r w:rsidRPr="0018015F">
              <w:rPr>
                <w:lang w:val="es-ES_tradnl"/>
              </w:rPr>
              <w:t xml:space="preserve">¿Existen las rectas </w:t>
            </w:r>
            <w:r w:rsidRPr="0018015F">
              <w:rPr>
                <w:i/>
                <w:lang w:val="es-ES_tradnl"/>
              </w:rPr>
              <w:t>f</w:t>
            </w:r>
            <w:r w:rsidRPr="0018015F">
              <w:rPr>
                <w:lang w:val="es-ES_tradnl"/>
              </w:rPr>
              <w:t xml:space="preserve"> y </w:t>
            </w:r>
            <w:r w:rsidRPr="0018015F">
              <w:rPr>
                <w:i/>
                <w:lang w:val="es-ES_tradnl"/>
              </w:rPr>
              <w:t>g</w:t>
            </w:r>
            <w:r w:rsidR="00905624" w:rsidRPr="0018015F">
              <w:rPr>
                <w:lang w:val="es-ES_tradnl"/>
              </w:rPr>
              <w:t>?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E974" w14:textId="77777777" w:rsidR="00422EA0" w:rsidRPr="0018015F" w:rsidRDefault="00422EA0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DA16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36652E" w14:paraId="445B860F" w14:textId="77777777">
        <w:tblPrEx>
          <w:shd w:val="clear" w:color="auto" w:fill="auto"/>
        </w:tblPrEx>
        <w:trPr>
          <w:trHeight w:val="279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7303" w14:textId="152D6D49" w:rsidR="00422EA0" w:rsidRPr="0018015F" w:rsidRDefault="00067882">
            <w:pPr>
              <w:pStyle w:val="Corps"/>
              <w:rPr>
                <w:lang w:val="es-ES_tradnl"/>
              </w:rPr>
            </w:pPr>
            <w:r w:rsidRPr="0018015F">
              <w:rPr>
                <w:lang w:val="es-ES_tradnl"/>
              </w:rPr>
              <w:t xml:space="preserve">¿Son </w:t>
            </w:r>
            <w:r w:rsidRPr="0018015F">
              <w:rPr>
                <w:i/>
                <w:lang w:val="es-ES_tradnl"/>
              </w:rPr>
              <w:t>f</w:t>
            </w:r>
            <w:r w:rsidRPr="0018015F">
              <w:rPr>
                <w:lang w:val="es-ES_tradnl"/>
              </w:rPr>
              <w:t xml:space="preserve"> y </w:t>
            </w:r>
            <w:r w:rsidRPr="0018015F">
              <w:rPr>
                <w:i/>
                <w:lang w:val="es-ES_tradnl"/>
              </w:rPr>
              <w:t xml:space="preserve">g </w:t>
            </w:r>
            <w:r w:rsidRPr="0018015F">
              <w:rPr>
                <w:lang w:val="es-ES_tradnl"/>
              </w:rPr>
              <w:t>perpendiculares</w:t>
            </w:r>
            <w:r w:rsidR="00905624" w:rsidRPr="0018015F">
              <w:rPr>
                <w:lang w:val="es-ES_tradnl"/>
              </w:rPr>
              <w:t>?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E5D8" w14:textId="77777777" w:rsidR="00422EA0" w:rsidRPr="0018015F" w:rsidRDefault="00422EA0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92AC" w14:textId="77777777" w:rsidR="00422EA0" w:rsidRPr="0018015F" w:rsidRDefault="00422EA0">
            <w:pPr>
              <w:rPr>
                <w:lang w:val="es-ES_tradnl"/>
              </w:rPr>
            </w:pPr>
          </w:p>
        </w:tc>
      </w:tr>
      <w:tr w:rsidR="00422EA0" w:rsidRPr="0036652E" w14:paraId="047A92DF" w14:textId="77777777">
        <w:tblPrEx>
          <w:shd w:val="clear" w:color="auto" w:fill="auto"/>
        </w:tblPrEx>
        <w:trPr>
          <w:trHeight w:val="279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C26C" w14:textId="1ED3853F" w:rsidR="00422EA0" w:rsidRPr="0018015F" w:rsidRDefault="0018015F" w:rsidP="00067882">
            <w:pPr>
              <w:pStyle w:val="Corps"/>
              <w:rPr>
                <w:lang w:val="es-ES_tradnl"/>
              </w:rPr>
            </w:pPr>
            <w:r>
              <w:rPr>
                <w:lang w:val="es-ES_tradnl"/>
              </w:rPr>
              <w:t>¿Dó</w:t>
            </w:r>
            <w:r w:rsidR="00067882" w:rsidRPr="0018015F">
              <w:rPr>
                <w:lang w:val="es-ES_tradnl"/>
              </w:rPr>
              <w:t>nde se sitúa el punto O</w:t>
            </w:r>
            <w:r w:rsidR="00905624" w:rsidRPr="0018015F">
              <w:rPr>
                <w:lang w:val="es-ES_tradnl"/>
              </w:rPr>
              <w:t>?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5BF5" w14:textId="77777777" w:rsidR="00422EA0" w:rsidRPr="0018015F" w:rsidRDefault="00422EA0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C515" w14:textId="77777777" w:rsidR="00422EA0" w:rsidRPr="0018015F" w:rsidRDefault="00422EA0">
            <w:pPr>
              <w:rPr>
                <w:lang w:val="es-ES_tradnl"/>
              </w:rPr>
            </w:pPr>
          </w:p>
        </w:tc>
      </w:tr>
    </w:tbl>
    <w:p w14:paraId="6D611920" w14:textId="77777777" w:rsidR="00422EA0" w:rsidRPr="0018015F" w:rsidRDefault="00422EA0">
      <w:pPr>
        <w:pStyle w:val="Corps"/>
        <w:rPr>
          <w:lang w:val="es-ES_tradnl"/>
        </w:rPr>
      </w:pPr>
    </w:p>
    <w:p w14:paraId="410DCF98" w14:textId="77777777" w:rsidR="00422EA0" w:rsidRPr="0018015F" w:rsidRDefault="00422EA0">
      <w:pPr>
        <w:pStyle w:val="Corps"/>
        <w:rPr>
          <w:lang w:val="es-ES_tradnl"/>
        </w:rPr>
      </w:pPr>
    </w:p>
    <w:p w14:paraId="49E1D482" w14:textId="7B2C9DA1" w:rsidR="00422EA0" w:rsidRPr="0018015F" w:rsidRDefault="00905624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lastRenderedPageBreak/>
        <w:t>d)</w:t>
      </w:r>
      <w:r w:rsidRPr="0018015F">
        <w:rPr>
          <w:lang w:val="es-ES_tradnl"/>
        </w:rPr>
        <w:t xml:space="preserve"> </w:t>
      </w:r>
      <w:r w:rsidR="00067882" w:rsidRPr="0018015F">
        <w:rPr>
          <w:lang w:val="es-ES_tradnl"/>
        </w:rPr>
        <w:t>Suzanne Delorme, en un artí</w:t>
      </w:r>
      <w:r w:rsidRPr="0018015F">
        <w:rPr>
          <w:lang w:val="es-ES_tradnl"/>
        </w:rPr>
        <w:t>c</w:t>
      </w:r>
      <w:r w:rsidR="00067882" w:rsidRPr="0018015F">
        <w:rPr>
          <w:lang w:val="es-ES_tradnl"/>
        </w:rPr>
        <w:t>ulo</w:t>
      </w:r>
      <w:r w:rsidRPr="0018015F">
        <w:rPr>
          <w:lang w:val="es-ES_tradnl"/>
        </w:rPr>
        <w:t xml:space="preserve"> de 1957, </w:t>
      </w:r>
      <w:r w:rsidR="00067882" w:rsidRPr="0018015F">
        <w:rPr>
          <w:lang w:val="es-ES_tradnl"/>
        </w:rPr>
        <w:t>escribió</w:t>
      </w:r>
      <w:r w:rsidRPr="0018015F">
        <w:rPr>
          <w:vertAlign w:val="superscript"/>
          <w:lang w:val="es-ES_tradnl"/>
        </w:rPr>
        <w:footnoteReference w:id="2"/>
      </w:r>
      <w:r w:rsidRPr="0018015F">
        <w:rPr>
          <w:lang w:val="es-ES_tradnl"/>
        </w:rPr>
        <w:t xml:space="preserve"> : </w:t>
      </w:r>
    </w:p>
    <w:p w14:paraId="77A25458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298A9AFF" w14:textId="4B9E0CDE" w:rsidR="00422EA0" w:rsidRPr="0018015F" w:rsidRDefault="009426E8">
      <w:pPr>
        <w:pStyle w:val="Corps"/>
        <w:ind w:left="720"/>
        <w:jc w:val="both"/>
        <w:rPr>
          <w:i/>
          <w:lang w:val="es-ES_tradnl"/>
        </w:rPr>
      </w:pPr>
      <w:r>
        <w:rPr>
          <w:i/>
          <w:lang w:val="es-ES_tradnl"/>
        </w:rPr>
        <w:t xml:space="preserve">“… </w:t>
      </w:r>
      <w:r w:rsidR="00067882" w:rsidRPr="0018015F">
        <w:rPr>
          <w:i/>
          <w:lang w:val="es-ES_tradnl"/>
        </w:rPr>
        <w:t>hagamos aqu</w:t>
      </w:r>
      <w:r w:rsidR="00095A5A" w:rsidRPr="0018015F">
        <w:rPr>
          <w:i/>
          <w:lang w:val="es-ES_tradnl"/>
        </w:rPr>
        <w:t>í</w:t>
      </w:r>
      <w:r w:rsidR="00067882" w:rsidRPr="0018015F">
        <w:rPr>
          <w:i/>
          <w:lang w:val="es-ES_tradnl"/>
        </w:rPr>
        <w:t xml:space="preserve"> alusión a la teoría de conjuntos y al artículo de </w:t>
      </w:r>
      <w:r w:rsidR="00905624" w:rsidRPr="0018015F">
        <w:rPr>
          <w:i/>
          <w:lang w:val="es-ES_tradnl"/>
        </w:rPr>
        <w:t xml:space="preserve">G. Cantor </w:t>
      </w:r>
      <w:r w:rsidR="00067882" w:rsidRPr="0018015F">
        <w:rPr>
          <w:i/>
          <w:lang w:val="es-ES_tradnl"/>
        </w:rPr>
        <w:t>(</w:t>
      </w:r>
      <w:r w:rsidR="00905624" w:rsidRPr="0018015F">
        <w:rPr>
          <w:i/>
          <w:lang w:val="es-ES_tradnl"/>
        </w:rPr>
        <w:t>1887</w:t>
      </w:r>
      <w:r w:rsidR="00067882" w:rsidRPr="0018015F">
        <w:rPr>
          <w:i/>
          <w:lang w:val="es-ES_tradnl"/>
        </w:rPr>
        <w:t>)</w:t>
      </w:r>
      <w:r w:rsidR="00905624" w:rsidRPr="0018015F">
        <w:rPr>
          <w:i/>
          <w:lang w:val="es-ES_tradnl"/>
        </w:rPr>
        <w:t xml:space="preserve"> </w:t>
      </w:r>
      <w:r w:rsidR="00067882" w:rsidRPr="0018015F">
        <w:rPr>
          <w:i/>
          <w:lang w:val="es-ES_tradnl"/>
        </w:rPr>
        <w:t>donde demuestra que el infinito matemático existe</w:t>
      </w:r>
      <w:r w:rsidR="00905624" w:rsidRPr="0018015F">
        <w:rPr>
          <w:i/>
          <w:lang w:val="es-ES_tradnl"/>
        </w:rPr>
        <w:t xml:space="preserve">: </w:t>
      </w:r>
      <w:r w:rsidR="00095A5A" w:rsidRPr="0018015F">
        <w:rPr>
          <w:i/>
          <w:lang w:val="es-ES_tradnl"/>
        </w:rPr>
        <w:t xml:space="preserve">se puede alcanzar un infinito actual, como sostenía </w:t>
      </w:r>
      <w:r w:rsidR="00905624" w:rsidRPr="0018015F">
        <w:rPr>
          <w:i/>
          <w:lang w:val="es-ES_tradnl"/>
        </w:rPr>
        <w:t xml:space="preserve"> Fontenelle </w:t>
      </w:r>
      <w:r w:rsidR="00095A5A" w:rsidRPr="0018015F">
        <w:rPr>
          <w:i/>
          <w:lang w:val="es-ES_tradnl"/>
        </w:rPr>
        <w:t>(hacia</w:t>
      </w:r>
      <w:r w:rsidR="00905624" w:rsidRPr="0018015F">
        <w:rPr>
          <w:i/>
          <w:lang w:val="es-ES_tradnl"/>
        </w:rPr>
        <w:t xml:space="preserve"> 1727</w:t>
      </w:r>
      <w:r w:rsidR="00095A5A" w:rsidRPr="0018015F">
        <w:rPr>
          <w:i/>
          <w:lang w:val="es-ES_tradnl"/>
        </w:rPr>
        <w:t>)</w:t>
      </w:r>
      <w:r w:rsidR="00905624" w:rsidRPr="0018015F">
        <w:rPr>
          <w:i/>
          <w:lang w:val="es-ES_tradnl"/>
        </w:rPr>
        <w:t xml:space="preserve">, </w:t>
      </w:r>
      <w:r w:rsidR="00095A5A" w:rsidRPr="0018015F">
        <w:rPr>
          <w:i/>
          <w:lang w:val="es-ES_tradnl"/>
        </w:rPr>
        <w:t>pero con la condición de no buscarlo</w:t>
      </w:r>
      <w:r w:rsidR="00905624" w:rsidRPr="0018015F">
        <w:rPr>
          <w:i/>
          <w:lang w:val="es-ES_tradnl"/>
        </w:rPr>
        <w:t>, «</w:t>
      </w:r>
      <w:r w:rsidR="00095A5A" w:rsidRPr="0018015F">
        <w:rPr>
          <w:i/>
          <w:lang w:val="es-ES_tradnl"/>
        </w:rPr>
        <w:t>como tuvo él la mal fortuna de ha</w:t>
      </w:r>
      <w:r>
        <w:rPr>
          <w:i/>
          <w:lang w:val="es-ES_tradnl"/>
        </w:rPr>
        <w:t>cer, en el interior de la serie</w:t>
      </w:r>
      <w:r w:rsidR="00095A5A" w:rsidRPr="0018015F">
        <w:rPr>
          <w:i/>
          <w:lang w:val="es-ES_tradnl"/>
        </w:rPr>
        <w:t xml:space="preserve">; </w:t>
      </w:r>
      <w:r w:rsidR="00905624" w:rsidRPr="0018015F">
        <w:rPr>
          <w:i/>
          <w:lang w:val="es-ES_tradnl"/>
        </w:rPr>
        <w:t xml:space="preserve"> </w:t>
      </w:r>
      <w:r w:rsidR="00095A5A" w:rsidRPr="0018015F">
        <w:rPr>
          <w:i/>
          <w:lang w:val="es-ES_tradnl"/>
        </w:rPr>
        <w:t>es después del final, y no hacia el final, de la serie que se alcanza el infinito actual</w:t>
      </w:r>
      <w:r>
        <w:rPr>
          <w:i/>
          <w:lang w:val="es-ES_tradnl"/>
        </w:rPr>
        <w:t>.”</w:t>
      </w:r>
    </w:p>
    <w:p w14:paraId="4568F92F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672C6407" w14:textId="21CA67AB" w:rsidR="00422EA0" w:rsidRDefault="00095A5A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>Inspirándose en la cita anterior</w:t>
      </w:r>
      <w:r w:rsidR="00220C66" w:rsidRPr="0018015F">
        <w:rPr>
          <w:lang w:val="es-ES_tradnl"/>
        </w:rPr>
        <w:t xml:space="preserve">, ¿podemos suponer que en un </w:t>
      </w:r>
      <w:r w:rsidR="0018015F">
        <w:rPr>
          <w:lang w:val="es-ES_tradnl"/>
        </w:rPr>
        <w:t>triá</w:t>
      </w:r>
      <w:r w:rsidR="00905624" w:rsidRPr="0018015F">
        <w:rPr>
          <w:lang w:val="es-ES_tradnl"/>
        </w:rPr>
        <w:t>ng</w:t>
      </w:r>
      <w:r w:rsidR="0018015F">
        <w:rPr>
          <w:lang w:val="es-ES_tradnl"/>
        </w:rPr>
        <w:t>ulo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ABC</w:t>
      </w:r>
      <w:r w:rsidR="00220C66" w:rsidRPr="0018015F">
        <w:rPr>
          <w:lang w:val="es-ES_tradnl"/>
        </w:rPr>
        <w:t xml:space="preserve"> muy, muy grande, enorme</w:t>
      </w:r>
      <w:r w:rsidR="0018015F">
        <w:rPr>
          <w:lang w:val="es-ES_tradnl"/>
        </w:rPr>
        <w:t xml:space="preserve"> que sea</w:t>
      </w:r>
      <w:r w:rsidR="00220C66" w:rsidRPr="0018015F">
        <w:rPr>
          <w:lang w:val="es-ES_tradnl"/>
        </w:rPr>
        <w:t xml:space="preserve"> isósceles en A, las bis</w:t>
      </w:r>
      <w:r w:rsidR="00905624" w:rsidRPr="0018015F">
        <w:rPr>
          <w:lang w:val="es-ES_tradnl"/>
        </w:rPr>
        <w:t>ectrices de</w:t>
      </w:r>
      <w:r w:rsidR="00220C66" w:rsidRPr="0018015F">
        <w:rPr>
          <w:lang w:val="es-ES_tradnl"/>
        </w:rPr>
        <w:t xml:space="preserve"> los á</w:t>
      </w:r>
      <w:r w:rsidR="00905624" w:rsidRPr="0018015F">
        <w:rPr>
          <w:lang w:val="es-ES_tradnl"/>
        </w:rPr>
        <w:t>ng</w:t>
      </w:r>
      <w:r w:rsidR="00220C66" w:rsidRPr="0018015F">
        <w:rPr>
          <w:lang w:val="es-ES_tradnl"/>
        </w:rPr>
        <w:t>ulos</w:t>
      </w:r>
      <w:r w:rsidR="00905624" w:rsidRPr="0018015F">
        <w:rPr>
          <w:lang w:val="es-ES_tradnl"/>
        </w:rPr>
        <w:t xml:space="preserve"> </w:t>
      </w:r>
      <w:r w:rsidR="00220C66" w:rsidRPr="0018015F">
        <w:rPr>
          <w:lang w:val="es-ES_tradnl"/>
        </w:rPr>
        <w:t>en los vértices de la base son perpendiculares</w:t>
      </w:r>
      <w:r w:rsidR="00905624" w:rsidRPr="0018015F">
        <w:rPr>
          <w:lang w:val="es-ES_tradnl"/>
        </w:rPr>
        <w:t xml:space="preserve">? </w:t>
      </w:r>
      <w:r w:rsidR="00220C66" w:rsidRPr="0018015F">
        <w:rPr>
          <w:lang w:val="es-ES_tradnl"/>
        </w:rPr>
        <w:t>¿Por qué</w:t>
      </w:r>
      <w:r w:rsidR="00905624" w:rsidRPr="0018015F">
        <w:rPr>
          <w:lang w:val="es-ES_tradnl"/>
        </w:rPr>
        <w:t>?</w:t>
      </w:r>
    </w:p>
    <w:p w14:paraId="12A2C59C" w14:textId="49F40151" w:rsidR="00E54700" w:rsidRDefault="00E54700">
      <w:pPr>
        <w:pStyle w:val="Corps"/>
        <w:jc w:val="both"/>
        <w:rPr>
          <w:lang w:val="es-ES_tradnl"/>
        </w:rPr>
      </w:pPr>
    </w:p>
    <w:p w14:paraId="629003F0" w14:textId="77777777" w:rsidR="00E54700" w:rsidRDefault="00E54700">
      <w:pPr>
        <w:pStyle w:val="Corps"/>
        <w:jc w:val="both"/>
        <w:rPr>
          <w:lang w:val="es-ES_tradnl"/>
        </w:rPr>
      </w:pPr>
    </w:p>
    <w:p w14:paraId="4DE1A48D" w14:textId="77777777" w:rsidR="00E54700" w:rsidRDefault="00E54700">
      <w:pPr>
        <w:pStyle w:val="Corps"/>
        <w:jc w:val="both"/>
        <w:rPr>
          <w:lang w:val="es-ES_tradnl"/>
        </w:rPr>
      </w:pPr>
    </w:p>
    <w:p w14:paraId="5AB2389A" w14:textId="77777777" w:rsidR="00E54700" w:rsidRDefault="00E54700">
      <w:pPr>
        <w:pStyle w:val="Corps"/>
        <w:jc w:val="both"/>
        <w:rPr>
          <w:lang w:val="es-ES_tradnl"/>
        </w:rPr>
      </w:pPr>
    </w:p>
    <w:p w14:paraId="09E57735" w14:textId="77777777" w:rsidR="00E54700" w:rsidRDefault="00E54700">
      <w:pPr>
        <w:pStyle w:val="Corps"/>
        <w:jc w:val="both"/>
        <w:rPr>
          <w:lang w:val="es-ES_tradnl"/>
        </w:rPr>
      </w:pPr>
    </w:p>
    <w:p w14:paraId="085ACA1D" w14:textId="77777777" w:rsidR="00E54700" w:rsidRDefault="00E54700">
      <w:pPr>
        <w:pStyle w:val="Corps"/>
        <w:jc w:val="both"/>
        <w:rPr>
          <w:lang w:val="es-ES_tradnl"/>
        </w:rPr>
      </w:pPr>
    </w:p>
    <w:p w14:paraId="389D90F9" w14:textId="77777777" w:rsidR="00E54700" w:rsidRDefault="00E54700">
      <w:pPr>
        <w:pStyle w:val="Corps"/>
        <w:jc w:val="both"/>
        <w:rPr>
          <w:lang w:val="es-ES_tradnl"/>
        </w:rPr>
      </w:pPr>
    </w:p>
    <w:p w14:paraId="21997874" w14:textId="77777777" w:rsidR="00E54700" w:rsidRPr="0018015F" w:rsidRDefault="00E54700">
      <w:pPr>
        <w:pStyle w:val="Corps"/>
        <w:jc w:val="both"/>
        <w:rPr>
          <w:lang w:val="es-ES_tradnl"/>
        </w:rPr>
      </w:pPr>
    </w:p>
    <w:p w14:paraId="2D064639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64C0BED7" w14:textId="1E961A2C" w:rsidR="00422EA0" w:rsidRPr="0018015F" w:rsidRDefault="00905624" w:rsidP="0018015F">
      <w:pPr>
        <w:pStyle w:val="Corps"/>
        <w:jc w:val="both"/>
        <w:rPr>
          <w:lang w:val="es-ES_tradnl"/>
        </w:rPr>
      </w:pPr>
      <w:r w:rsidRPr="0018015F">
        <w:rPr>
          <w:b/>
          <w:bCs/>
          <w:lang w:val="es-ES_tradnl"/>
        </w:rPr>
        <w:t>e)</w:t>
      </w:r>
      <w:r w:rsidR="00925646" w:rsidRPr="0018015F">
        <w:rPr>
          <w:b/>
          <w:bCs/>
          <w:lang w:val="es-ES_tradnl"/>
        </w:rPr>
        <w:t xml:space="preserve"> </w:t>
      </w:r>
      <w:r w:rsidR="00925646" w:rsidRPr="0018015F">
        <w:rPr>
          <w:bCs/>
          <w:lang w:val="es-ES_tradnl"/>
        </w:rPr>
        <w:t>¿Qué opinas sobre la siguiente propiedad:</w:t>
      </w:r>
      <w:r w:rsidRPr="0018015F">
        <w:rPr>
          <w:lang w:val="es-ES_tradnl"/>
        </w:rPr>
        <w:t xml:space="preserve"> «</w:t>
      </w:r>
      <w:r w:rsidR="00925646" w:rsidRPr="0018015F">
        <w:rPr>
          <w:lang w:val="es-ES_tradnl"/>
        </w:rPr>
        <w:t>en un triá</w:t>
      </w:r>
      <w:r w:rsidRPr="0018015F">
        <w:rPr>
          <w:lang w:val="es-ES_tradnl"/>
        </w:rPr>
        <w:t>ng</w:t>
      </w:r>
      <w:r w:rsidR="00925646" w:rsidRPr="0018015F">
        <w:rPr>
          <w:lang w:val="es-ES_tradnl"/>
        </w:rPr>
        <w:t>ulo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ABC</w:t>
      </w:r>
      <w:r w:rsidRPr="0018015F">
        <w:rPr>
          <w:lang w:val="es-ES_tradnl"/>
        </w:rPr>
        <w:t xml:space="preserve">, </w:t>
      </w:r>
      <w:r w:rsidR="00925646" w:rsidRPr="0018015F">
        <w:rPr>
          <w:lang w:val="es-ES_tradnl"/>
        </w:rPr>
        <w:t>si el vértice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Pr="0018015F">
        <w:rPr>
          <w:lang w:val="es-ES_tradnl"/>
        </w:rPr>
        <w:t xml:space="preserve"> </w:t>
      </w:r>
      <w:r w:rsidR="00925646" w:rsidRPr="0018015F">
        <w:rPr>
          <w:lang w:val="es-ES_tradnl"/>
        </w:rPr>
        <w:t xml:space="preserve">pertenece a una de las bisectrices en los vértices </w:t>
      </w:r>
      <w:r w:rsidR="00925646" w:rsidRPr="0018015F">
        <w:rPr>
          <w:i/>
          <w:lang w:val="es-ES_tradnl"/>
        </w:rPr>
        <w:t>B</w:t>
      </w:r>
      <w:r w:rsidR="00925646" w:rsidRPr="0018015F">
        <w:rPr>
          <w:lang w:val="es-ES_tradnl"/>
        </w:rPr>
        <w:t xml:space="preserve"> o </w:t>
      </w:r>
      <w:r w:rsidR="00925646" w:rsidRPr="0018015F">
        <w:rPr>
          <w:i/>
          <w:lang w:val="es-ES_tradnl"/>
        </w:rPr>
        <w:t>C</w:t>
      </w:r>
      <w:r w:rsidRPr="0018015F">
        <w:rPr>
          <w:lang w:val="es-ES_tradnl"/>
        </w:rPr>
        <w:t xml:space="preserve">, </w:t>
      </w:r>
      <w:r w:rsidR="00925646" w:rsidRPr="0018015F">
        <w:rPr>
          <w:lang w:val="es-ES_tradnl"/>
        </w:rPr>
        <w:t>entonces dichas bisectrices son perpendiculares</w:t>
      </w:r>
      <w:r w:rsidRPr="0018015F">
        <w:rPr>
          <w:lang w:val="es-ES_tradnl"/>
        </w:rPr>
        <w:t xml:space="preserve">»? </w:t>
      </w:r>
      <w:r w:rsidR="00791F56" w:rsidRPr="0018015F">
        <w:rPr>
          <w:lang w:val="es-ES_tradnl"/>
        </w:rPr>
        <w:t>Ju</w:t>
      </w:r>
      <w:r w:rsidR="0018015F">
        <w:rPr>
          <w:lang w:val="es-ES_tradnl"/>
        </w:rPr>
        <w:t>stificar si esta propiedad es vá</w:t>
      </w:r>
      <w:r w:rsidR="00791F56" w:rsidRPr="0018015F">
        <w:rPr>
          <w:lang w:val="es-ES_tradnl"/>
        </w:rPr>
        <w:t xml:space="preserve">lida </w:t>
      </w:r>
      <w:r w:rsidR="00791F56" w:rsidRPr="0018015F">
        <w:rPr>
          <w:i/>
          <w:lang w:val="es-ES_tradnl"/>
        </w:rPr>
        <w:t>visualmente</w:t>
      </w:r>
      <w:r w:rsidR="00791F56" w:rsidRPr="0018015F">
        <w:rPr>
          <w:lang w:val="es-ES_tradnl"/>
        </w:rPr>
        <w:t xml:space="preserve"> (por ej</w:t>
      </w:r>
      <w:r w:rsidR="0018015F">
        <w:rPr>
          <w:lang w:val="es-ES_tradnl"/>
        </w:rPr>
        <w:t>e</w:t>
      </w:r>
      <w:r w:rsidR="00791F56" w:rsidRPr="0018015F">
        <w:rPr>
          <w:lang w:val="es-ES_tradnl"/>
        </w:rPr>
        <w:t>mplo situando</w:t>
      </w:r>
      <w:r w:rsidRPr="0018015F">
        <w:rPr>
          <w:lang w:val="es-ES_tradnl"/>
        </w:rPr>
        <w:t xml:space="preserve"> </w:t>
      </w:r>
      <w:r w:rsidRPr="0018015F">
        <w:rPr>
          <w:i/>
          <w:lang w:val="es-ES_tradnl"/>
        </w:rPr>
        <w:t>A</w:t>
      </w:r>
      <w:r w:rsidRPr="0018015F">
        <w:rPr>
          <w:lang w:val="es-ES_tradnl"/>
        </w:rPr>
        <w:t xml:space="preserve"> </w:t>
      </w:r>
      <w:r w:rsidR="00791F56" w:rsidRPr="0018015F">
        <w:rPr>
          <w:lang w:val="es-ES_tradnl"/>
        </w:rPr>
        <w:t xml:space="preserve">en la recta por </w:t>
      </w:r>
      <w:r w:rsidR="00791F56" w:rsidRPr="0018015F">
        <w:rPr>
          <w:i/>
          <w:lang w:val="es-ES_tradnl"/>
        </w:rPr>
        <w:t>BC</w:t>
      </w:r>
      <w:r w:rsidR="00791F56" w:rsidRPr="0018015F">
        <w:rPr>
          <w:lang w:val="es-ES_tradnl"/>
        </w:rPr>
        <w:t xml:space="preserve"> o en el segmento </w:t>
      </w:r>
      <w:r w:rsidR="00791F56" w:rsidRPr="0018015F">
        <w:rPr>
          <w:i/>
          <w:lang w:val="es-ES_tradnl"/>
        </w:rPr>
        <w:t>BC</w:t>
      </w:r>
      <w:r w:rsidR="00791F56" w:rsidRPr="0018015F">
        <w:rPr>
          <w:lang w:val="es-ES_tradnl"/>
        </w:rPr>
        <w:t xml:space="preserve"> y comparando después lo que se ve)</w:t>
      </w:r>
      <w:r w:rsidRPr="0018015F">
        <w:rPr>
          <w:lang w:val="es-ES_tradnl"/>
        </w:rPr>
        <w:t xml:space="preserve">, </w:t>
      </w:r>
      <w:r w:rsidR="00791F56" w:rsidRPr="0018015F">
        <w:rPr>
          <w:i/>
          <w:iCs/>
          <w:lang w:val="es-ES_tradnl"/>
        </w:rPr>
        <w:t>instrumental</w:t>
      </w:r>
      <w:r w:rsidRPr="0018015F">
        <w:rPr>
          <w:i/>
          <w:iCs/>
          <w:lang w:val="es-ES_tradnl"/>
        </w:rPr>
        <w:t>ment</w:t>
      </w:r>
      <w:r w:rsidR="00791F56" w:rsidRPr="0018015F">
        <w:rPr>
          <w:i/>
          <w:iCs/>
          <w:lang w:val="es-ES_tradnl"/>
        </w:rPr>
        <w:t>e</w:t>
      </w:r>
      <w:r w:rsidRPr="0018015F">
        <w:rPr>
          <w:lang w:val="es-ES_tradnl"/>
        </w:rPr>
        <w:t xml:space="preserve"> (</w:t>
      </w:r>
      <w:r w:rsidR="00791F56" w:rsidRPr="0018015F">
        <w:rPr>
          <w:lang w:val="es-ES_tradnl"/>
        </w:rPr>
        <w:t>invocando, si es posible, un comando como</w:t>
      </w:r>
      <w:r w:rsidRPr="0018015F">
        <w:rPr>
          <w:lang w:val="es-ES_tradnl"/>
        </w:rPr>
        <w:t xml:space="preserve"> </w:t>
      </w:r>
      <w:r w:rsidRPr="0018015F">
        <w:rPr>
          <w:rFonts w:ascii="Courier New" w:hAnsi="Courier New"/>
          <w:sz w:val="24"/>
          <w:szCs w:val="24"/>
          <w:lang w:val="es-ES_tradnl"/>
        </w:rPr>
        <w:t>Rela</w:t>
      </w:r>
      <w:r w:rsidR="0018015F">
        <w:rPr>
          <w:rFonts w:ascii="Courier New" w:hAnsi="Courier New"/>
          <w:sz w:val="24"/>
          <w:szCs w:val="24"/>
          <w:lang w:val="es-ES_tradnl"/>
        </w:rPr>
        <w:t>ció</w:t>
      </w:r>
      <w:r w:rsidRPr="0018015F">
        <w:rPr>
          <w:rFonts w:ascii="Courier New" w:hAnsi="Courier New"/>
          <w:sz w:val="24"/>
          <w:szCs w:val="24"/>
          <w:lang w:val="es-ES_tradnl"/>
        </w:rPr>
        <w:t>n</w:t>
      </w:r>
      <w:r w:rsidRPr="0018015F">
        <w:rPr>
          <w:sz w:val="24"/>
          <w:szCs w:val="24"/>
          <w:lang w:val="es-ES_tradnl"/>
        </w:rPr>
        <w:t xml:space="preserve">, </w:t>
      </w:r>
      <w:r w:rsidRPr="0018015F">
        <w:rPr>
          <w:rFonts w:ascii="Courier New" w:hAnsi="Courier New"/>
          <w:sz w:val="24"/>
          <w:szCs w:val="24"/>
          <w:lang w:val="es-ES_tradnl"/>
        </w:rPr>
        <w:t>L</w:t>
      </w:r>
      <w:r w:rsidR="0018015F">
        <w:rPr>
          <w:rFonts w:ascii="Courier New" w:hAnsi="Courier New"/>
          <w:sz w:val="24"/>
          <w:szCs w:val="24"/>
          <w:lang w:val="es-ES_tradnl"/>
        </w:rPr>
        <w:t>ugar</w:t>
      </w:r>
      <w:r w:rsidRPr="0018015F">
        <w:rPr>
          <w:sz w:val="24"/>
          <w:szCs w:val="24"/>
          <w:lang w:val="es-ES_tradnl"/>
        </w:rPr>
        <w:t xml:space="preserve">, </w:t>
      </w:r>
      <w:r w:rsidRPr="0018015F">
        <w:rPr>
          <w:rFonts w:ascii="Courier New" w:hAnsi="Courier New"/>
          <w:sz w:val="24"/>
          <w:szCs w:val="24"/>
          <w:lang w:val="es-ES_tradnl"/>
        </w:rPr>
        <w:t>E</w:t>
      </w:r>
      <w:r w:rsidR="0018015F">
        <w:rPr>
          <w:rFonts w:ascii="Courier New" w:hAnsi="Courier New"/>
          <w:sz w:val="24"/>
          <w:szCs w:val="24"/>
          <w:lang w:val="es-ES_tradnl"/>
        </w:rPr>
        <w:t>cuaciónLugar</w:t>
      </w:r>
      <w:r w:rsidRPr="0018015F">
        <w:rPr>
          <w:sz w:val="24"/>
          <w:szCs w:val="24"/>
          <w:lang w:val="es-ES_tradnl"/>
        </w:rPr>
        <w:t xml:space="preserve">, </w:t>
      </w:r>
      <w:r w:rsidRPr="0018015F">
        <w:rPr>
          <w:rFonts w:ascii="Courier New" w:hAnsi="Courier New"/>
          <w:sz w:val="24"/>
          <w:szCs w:val="24"/>
          <w:lang w:val="es-ES_tradnl"/>
        </w:rPr>
        <w:t>E</w:t>
      </w:r>
      <w:r w:rsidR="0018015F">
        <w:rPr>
          <w:rFonts w:ascii="Courier New" w:hAnsi="Courier New"/>
          <w:sz w:val="24"/>
          <w:szCs w:val="24"/>
          <w:lang w:val="es-ES_tradnl"/>
        </w:rPr>
        <w:t>nvolvente</w:t>
      </w:r>
      <w:r w:rsidRPr="0018015F">
        <w:rPr>
          <w:sz w:val="24"/>
          <w:szCs w:val="24"/>
          <w:lang w:val="es-ES_tradnl"/>
        </w:rPr>
        <w:t xml:space="preserve">, </w:t>
      </w:r>
      <w:r w:rsidR="0018015F">
        <w:rPr>
          <w:rFonts w:ascii="Courier New" w:hAnsi="Courier New"/>
          <w:sz w:val="24"/>
          <w:szCs w:val="24"/>
          <w:lang w:val="es-ES_tradnl"/>
        </w:rPr>
        <w:t>Demuestra</w:t>
      </w:r>
      <w:r w:rsidRPr="0018015F">
        <w:rPr>
          <w:sz w:val="24"/>
          <w:szCs w:val="24"/>
          <w:lang w:val="es-ES_tradnl"/>
        </w:rPr>
        <w:t xml:space="preserve"> o </w:t>
      </w:r>
      <w:r w:rsidR="0018015F">
        <w:rPr>
          <w:rFonts w:ascii="Courier New" w:hAnsi="Courier New"/>
          <w:sz w:val="24"/>
          <w:szCs w:val="24"/>
          <w:lang w:val="es-ES_tradnl"/>
        </w:rPr>
        <w:t>DemuestraDetalles</w:t>
      </w:r>
      <w:r w:rsidRPr="0018015F">
        <w:rPr>
          <w:lang w:val="es-ES_tradnl"/>
        </w:rPr>
        <w:t xml:space="preserve">) </w:t>
      </w:r>
      <w:r w:rsidR="00791F56" w:rsidRPr="0018015F">
        <w:rPr>
          <w:lang w:val="es-ES_tradnl"/>
        </w:rPr>
        <w:t>y finalmente</w:t>
      </w:r>
      <w:r w:rsidRPr="0018015F">
        <w:rPr>
          <w:lang w:val="es-ES_tradnl"/>
        </w:rPr>
        <w:t xml:space="preserve"> </w:t>
      </w:r>
      <w:r w:rsidR="00791F56" w:rsidRPr="0018015F">
        <w:rPr>
          <w:i/>
          <w:iCs/>
          <w:lang w:val="es-ES_tradnl"/>
        </w:rPr>
        <w:t>mate</w:t>
      </w:r>
      <w:r w:rsidRPr="0018015F">
        <w:rPr>
          <w:i/>
          <w:iCs/>
          <w:lang w:val="es-ES_tradnl"/>
        </w:rPr>
        <w:t>m</w:t>
      </w:r>
      <w:r w:rsidR="00791F56" w:rsidRPr="0018015F">
        <w:rPr>
          <w:i/>
          <w:iCs/>
          <w:lang w:val="es-ES_tradnl"/>
        </w:rPr>
        <w:t>áticamen</w:t>
      </w:r>
      <w:r w:rsidRPr="0018015F">
        <w:rPr>
          <w:i/>
          <w:iCs/>
          <w:lang w:val="es-ES_tradnl"/>
        </w:rPr>
        <w:t>t</w:t>
      </w:r>
      <w:r w:rsidR="00791F56" w:rsidRPr="0018015F">
        <w:rPr>
          <w:i/>
          <w:iCs/>
          <w:lang w:val="es-ES_tradnl"/>
        </w:rPr>
        <w:t>e</w:t>
      </w:r>
      <w:r w:rsidRPr="0018015F">
        <w:rPr>
          <w:lang w:val="es-ES_tradnl"/>
        </w:rPr>
        <w:t>.</w:t>
      </w:r>
    </w:p>
    <w:p w14:paraId="77DB0D7E" w14:textId="77777777" w:rsidR="00D20BE1" w:rsidRPr="0018015F" w:rsidRDefault="00D20BE1" w:rsidP="0018015F">
      <w:pPr>
        <w:pStyle w:val="Corps"/>
        <w:jc w:val="both"/>
        <w:rPr>
          <w:lang w:val="es-ES_tradnl"/>
        </w:rPr>
      </w:pPr>
    </w:p>
    <w:p w14:paraId="35C39197" w14:textId="77777777" w:rsidR="00D20BE1" w:rsidRPr="0018015F" w:rsidRDefault="00D20BE1">
      <w:pPr>
        <w:rPr>
          <w:rFonts w:ascii="Helvetica Neue" w:hAnsi="Helvetica Neue" w:cs="Arial Unicode MS"/>
          <w:color w:val="000000"/>
          <w:sz w:val="22"/>
          <w:szCs w:val="22"/>
          <w:lang w:val="es-ES_tradnl" w:eastAsia="fr-FR"/>
        </w:rPr>
      </w:pPr>
      <w:r w:rsidRPr="0018015F">
        <w:rPr>
          <w:lang w:val="es-ES_tradnl"/>
        </w:rPr>
        <w:br w:type="page"/>
      </w:r>
    </w:p>
    <w:p w14:paraId="63109CA7" w14:textId="29A18DA4" w:rsidR="00D20BE1" w:rsidRPr="0018015F" w:rsidRDefault="00D20BE1">
      <w:pPr>
        <w:pStyle w:val="Corps"/>
        <w:jc w:val="both"/>
        <w:rPr>
          <w:lang w:val="es-ES_tradnl"/>
        </w:rPr>
      </w:pPr>
    </w:p>
    <w:p w14:paraId="472554AC" w14:textId="708E5E7C" w:rsidR="00422EA0" w:rsidRPr="0018015F" w:rsidRDefault="00905624">
      <w:pPr>
        <w:pStyle w:val="Corps"/>
        <w:tabs>
          <w:tab w:val="right" w:pos="9360"/>
        </w:tabs>
        <w:jc w:val="both"/>
        <w:rPr>
          <w:lang w:val="es-ES_tradnl"/>
        </w:rPr>
      </w:pPr>
      <w:r w:rsidRPr="0018015F">
        <w:rPr>
          <w:b/>
          <w:bCs/>
          <w:lang w:val="es-ES_tradnl"/>
        </w:rPr>
        <w:t>E</w:t>
      </w:r>
      <w:r w:rsidR="00D775FA" w:rsidRPr="0018015F">
        <w:rPr>
          <w:b/>
          <w:bCs/>
          <w:lang w:val="es-ES_tradnl"/>
        </w:rPr>
        <w:t>jercicio</w:t>
      </w:r>
      <w:r w:rsidRPr="0018015F">
        <w:rPr>
          <w:b/>
          <w:bCs/>
          <w:lang w:val="es-ES_tradnl"/>
        </w:rPr>
        <w:t xml:space="preserve"> </w:t>
      </w:r>
      <w:r w:rsidR="005304F5">
        <w:rPr>
          <w:b/>
          <w:bCs/>
          <w:lang w:val="es-ES_tradnl"/>
        </w:rPr>
        <w:t>2</w:t>
      </w:r>
      <w:r w:rsidRPr="0018015F">
        <w:rPr>
          <w:lang w:val="es-ES_tradnl"/>
        </w:rPr>
        <w:tab/>
      </w:r>
      <w:r w:rsidR="00D775FA" w:rsidRPr="00E54700">
        <w:rPr>
          <w:i/>
          <w:iCs/>
          <w:color w:val="C00000"/>
          <w:sz w:val="28"/>
          <w:szCs w:val="28"/>
          <w:lang w:val="es-ES_tradnl"/>
        </w:rPr>
        <w:t>Decidido a usarlo deliberadamente</w:t>
      </w:r>
    </w:p>
    <w:p w14:paraId="7E2E3195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4CCA902A" w14:textId="398CD8A2" w:rsidR="001E6741" w:rsidRPr="0018015F" w:rsidRDefault="00DE1003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 xml:space="preserve">Responder de dos </w:t>
      </w:r>
      <w:r w:rsidR="001E6741" w:rsidRPr="0018015F">
        <w:rPr>
          <w:lang w:val="es-ES_tradnl"/>
        </w:rPr>
        <w:t xml:space="preserve">formas diferentes a cada una de </w:t>
      </w:r>
      <w:r w:rsidRPr="0018015F">
        <w:rPr>
          <w:lang w:val="es-ES_tradnl"/>
        </w:rPr>
        <w:t>las sigu</w:t>
      </w:r>
      <w:r w:rsidR="001E6741" w:rsidRPr="0018015F">
        <w:rPr>
          <w:lang w:val="es-ES_tradnl"/>
        </w:rPr>
        <w:t>ie</w:t>
      </w:r>
      <w:r w:rsidRPr="0018015F">
        <w:rPr>
          <w:lang w:val="es-ES_tradnl"/>
        </w:rPr>
        <w:t xml:space="preserve">ntes cuestiones </w:t>
      </w:r>
      <w:r w:rsidR="001E6741" w:rsidRPr="0018015F">
        <w:rPr>
          <w:lang w:val="es-ES_tradnl"/>
        </w:rPr>
        <w:t xml:space="preserve">dependiendo del medio utilizado para razonar </w:t>
      </w:r>
      <w:r w:rsidR="00905624" w:rsidRPr="0018015F">
        <w:rPr>
          <w:lang w:val="es-ES_tradnl"/>
        </w:rPr>
        <w:t>(</w:t>
      </w:r>
      <w:r w:rsidR="001E6741" w:rsidRPr="0018015F">
        <w:rPr>
          <w:lang w:val="es-ES_tradnl"/>
        </w:rPr>
        <w:t>visual</w:t>
      </w:r>
      <w:r w:rsidR="00905624" w:rsidRPr="0018015F">
        <w:rPr>
          <w:lang w:val="es-ES_tradnl"/>
        </w:rPr>
        <w:t xml:space="preserve">, </w:t>
      </w:r>
      <w:r w:rsidR="001E6741" w:rsidRPr="0018015F">
        <w:rPr>
          <w:lang w:val="es-ES_tradnl"/>
        </w:rPr>
        <w:t>matemático,</w:t>
      </w:r>
      <w:r w:rsidR="00905624" w:rsidRPr="0018015F">
        <w:rPr>
          <w:lang w:val="es-ES_tradnl"/>
        </w:rPr>
        <w:t xml:space="preserve"> numéri</w:t>
      </w:r>
      <w:r w:rsidR="001E6741" w:rsidRPr="0018015F">
        <w:rPr>
          <w:lang w:val="es-ES_tradnl"/>
        </w:rPr>
        <w:t>co</w:t>
      </w:r>
      <w:r w:rsidR="00905624" w:rsidRPr="0018015F">
        <w:rPr>
          <w:lang w:val="es-ES_tradnl"/>
        </w:rPr>
        <w:t xml:space="preserve">, </w:t>
      </w:r>
      <w:r w:rsidR="00152F3B">
        <w:rPr>
          <w:lang w:val="es-ES_tradnl"/>
        </w:rPr>
        <w:t>instrumental</w:t>
      </w:r>
      <w:r w:rsidR="00905624" w:rsidRPr="0018015F">
        <w:rPr>
          <w:lang w:val="es-ES_tradnl"/>
        </w:rPr>
        <w:t xml:space="preserve">, etc.). </w:t>
      </w:r>
    </w:p>
    <w:p w14:paraId="4D311EEF" w14:textId="70EB6BEA" w:rsidR="00422EA0" w:rsidRPr="0018015F" w:rsidRDefault="00FE0E02">
      <w:pPr>
        <w:pStyle w:val="Corps"/>
        <w:jc w:val="both"/>
        <w:rPr>
          <w:lang w:val="es-ES_tradnl"/>
        </w:rPr>
      </w:pPr>
      <w:r>
        <w:rPr>
          <w:lang w:val="es-ES_tradnl"/>
        </w:rPr>
        <w:t>En cada caso explicar cuá</w:t>
      </w:r>
      <w:r w:rsidR="001E6741" w:rsidRPr="0018015F">
        <w:rPr>
          <w:lang w:val="es-ES_tradnl"/>
        </w:rPr>
        <w:t>l es el nivel de precisión alcanzado en la solución obtenida</w:t>
      </w:r>
      <w:r w:rsidR="00905624" w:rsidRPr="0018015F">
        <w:rPr>
          <w:lang w:val="es-ES_tradnl"/>
        </w:rPr>
        <w:t xml:space="preserve"> (</w:t>
      </w:r>
      <w:r w:rsidR="001E6741" w:rsidRPr="0018015F">
        <w:rPr>
          <w:lang w:val="es-ES_tradnl"/>
        </w:rPr>
        <w:t>valor epistemológico,</w:t>
      </w:r>
      <w:r w:rsidR="00905624" w:rsidRPr="0018015F">
        <w:rPr>
          <w:lang w:val="es-ES_tradnl"/>
        </w:rPr>
        <w:t xml:space="preserve"> </w:t>
      </w:r>
      <w:r w:rsidR="001E6741" w:rsidRPr="0018015F">
        <w:rPr>
          <w:lang w:val="es-ES_tradnl"/>
        </w:rPr>
        <w:t>débil</w:t>
      </w:r>
      <w:r w:rsidR="00905624" w:rsidRPr="0018015F">
        <w:rPr>
          <w:lang w:val="es-ES_tradnl"/>
        </w:rPr>
        <w:t xml:space="preserve">, </w:t>
      </w:r>
      <w:r w:rsidR="001E6741" w:rsidRPr="0018015F">
        <w:rPr>
          <w:lang w:val="es-ES_tradnl"/>
        </w:rPr>
        <w:t>medio o elevado</w:t>
      </w:r>
      <w:r w:rsidR="00905624" w:rsidRPr="0018015F">
        <w:rPr>
          <w:lang w:val="es-ES_tradnl"/>
        </w:rPr>
        <w:t>).</w:t>
      </w:r>
    </w:p>
    <w:p w14:paraId="707C8FC3" w14:textId="77777777" w:rsidR="00422EA0" w:rsidRPr="0018015F" w:rsidRDefault="00422EA0">
      <w:pPr>
        <w:pStyle w:val="Corps"/>
        <w:rPr>
          <w:lang w:val="es-ES_tradnl"/>
        </w:rPr>
      </w:pPr>
    </w:p>
    <w:p w14:paraId="33F8ADD0" w14:textId="562B5BD7" w:rsidR="00422EA0" w:rsidRPr="0018015F" w:rsidRDefault="005304F5">
      <w:pPr>
        <w:pStyle w:val="Corps"/>
        <w:jc w:val="both"/>
        <w:rPr>
          <w:lang w:val="es-ES_tradnl"/>
        </w:rPr>
      </w:pPr>
      <w:r>
        <w:rPr>
          <w:b/>
          <w:bCs/>
          <w:lang w:val="es-ES_tradnl"/>
        </w:rPr>
        <w:t>2.</w:t>
      </w:r>
      <w:r w:rsidR="00905624" w:rsidRPr="0018015F">
        <w:rPr>
          <w:b/>
          <w:bCs/>
          <w:lang w:val="es-ES_tradnl"/>
        </w:rPr>
        <w:t>1.</w:t>
      </w:r>
      <w:r w:rsidR="00905624" w:rsidRPr="0018015F">
        <w:rPr>
          <w:lang w:val="es-ES_tradnl"/>
        </w:rPr>
        <w:t xml:space="preserve"> </w:t>
      </w:r>
      <w:r w:rsidR="00AD5232">
        <w:rPr>
          <w:lang w:val="es-ES_tradnl"/>
        </w:rPr>
        <w:t>Recordemos</w:t>
      </w:r>
      <w:r w:rsidR="001E6741" w:rsidRPr="0018015F">
        <w:rPr>
          <w:lang w:val="es-ES_tradnl"/>
        </w:rPr>
        <w:t xml:space="preserve"> la propiedad que dice que en un triángulo </w:t>
      </w:r>
      <w:r w:rsidR="00905624" w:rsidRPr="0018015F">
        <w:rPr>
          <w:i/>
          <w:lang w:val="es-ES_tradnl"/>
        </w:rPr>
        <w:t>ABC</w:t>
      </w:r>
      <w:r w:rsidR="00FE0E02">
        <w:rPr>
          <w:lang w:val="es-ES_tradnl"/>
        </w:rPr>
        <w:t xml:space="preserve"> rectá</w:t>
      </w:r>
      <w:r w:rsidR="00905624" w:rsidRPr="0018015F">
        <w:rPr>
          <w:lang w:val="es-ES_tradnl"/>
        </w:rPr>
        <w:t>ng</w:t>
      </w:r>
      <w:r w:rsidR="001E6741" w:rsidRPr="0018015F">
        <w:rPr>
          <w:lang w:val="es-ES_tradnl"/>
        </w:rPr>
        <w:t>ulo en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A</w:t>
      </w:r>
      <w:r w:rsidR="00905624" w:rsidRPr="0018015F">
        <w:rPr>
          <w:lang w:val="es-ES_tradnl"/>
        </w:rPr>
        <w:t xml:space="preserve">, si </w:t>
      </w:r>
      <w:r w:rsidR="00905624" w:rsidRPr="0018015F">
        <w:rPr>
          <w:i/>
          <w:lang w:val="es-ES_tradnl"/>
        </w:rPr>
        <w:t>H</w:t>
      </w:r>
      <w:r w:rsidR="00905624" w:rsidRPr="0018015F">
        <w:rPr>
          <w:lang w:val="es-ES_tradnl"/>
        </w:rPr>
        <w:t xml:space="preserve"> </w:t>
      </w:r>
      <w:r w:rsidR="001E6741" w:rsidRPr="0018015F">
        <w:rPr>
          <w:lang w:val="es-ES_tradnl"/>
        </w:rPr>
        <w:t xml:space="preserve">es el pie </w:t>
      </w:r>
      <w:r w:rsidR="00145CE6" w:rsidRPr="0018015F">
        <w:rPr>
          <w:lang w:val="es-ES_tradnl"/>
        </w:rPr>
        <w:t>en</w:t>
      </w:r>
      <w:r w:rsidR="00736F4D" w:rsidRPr="0018015F">
        <w:rPr>
          <w:lang w:val="es-ES_tradnl"/>
        </w:rPr>
        <w:t xml:space="preserve"> </w:t>
      </w:r>
      <w:r w:rsidR="00736F4D" w:rsidRPr="0018015F">
        <w:rPr>
          <w:i/>
          <w:lang w:val="es-ES_tradnl"/>
        </w:rPr>
        <w:t>BC</w:t>
      </w:r>
      <w:r w:rsidR="00736F4D" w:rsidRPr="0018015F">
        <w:rPr>
          <w:lang w:val="es-ES_tradnl"/>
        </w:rPr>
        <w:t xml:space="preserve"> </w:t>
      </w:r>
      <w:r w:rsidR="001E6741" w:rsidRPr="0018015F">
        <w:rPr>
          <w:lang w:val="es-ES_tradnl"/>
        </w:rPr>
        <w:t>de la altura desde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A</w:t>
      </w:r>
      <w:r w:rsidR="00905624" w:rsidRPr="0018015F">
        <w:rPr>
          <w:lang w:val="es-ES_tradnl"/>
        </w:rPr>
        <w:t xml:space="preserve">, </w:t>
      </w:r>
      <w:r w:rsidR="00736F4D" w:rsidRPr="0018015F">
        <w:rPr>
          <w:lang w:val="es-ES_tradnl"/>
        </w:rPr>
        <w:t xml:space="preserve">entonces el cuadrado de la altura es igual al producto </w:t>
      </w:r>
      <w:r w:rsidR="00145CE6" w:rsidRPr="0018015F">
        <w:rPr>
          <w:lang w:val="es-ES_tradnl"/>
        </w:rPr>
        <w:t>de la longitud de los dos seg</w:t>
      </w:r>
      <w:r w:rsidR="00553185" w:rsidRPr="0018015F">
        <w:rPr>
          <w:lang w:val="es-ES_tradnl"/>
        </w:rPr>
        <w:t>me</w:t>
      </w:r>
      <w:r w:rsidR="00145CE6" w:rsidRPr="0018015F">
        <w:rPr>
          <w:lang w:val="es-ES_tradnl"/>
        </w:rPr>
        <w:t xml:space="preserve">ntos en que altura divide </w:t>
      </w:r>
      <w:r w:rsidR="00145CE6" w:rsidRPr="0018015F">
        <w:rPr>
          <w:i/>
          <w:lang w:val="es-ES_tradnl"/>
        </w:rPr>
        <w:t>BC</w:t>
      </w:r>
      <w:r w:rsidR="00905624" w:rsidRPr="0018015F">
        <w:rPr>
          <w:lang w:val="es-ES_tradnl"/>
        </w:rPr>
        <w:t xml:space="preserve">. </w:t>
      </w:r>
      <w:r w:rsidR="00145CE6" w:rsidRPr="0018015F">
        <w:rPr>
          <w:lang w:val="es-ES_tradnl"/>
        </w:rPr>
        <w:t>Normalmente</w:t>
      </w:r>
      <w:r w:rsidR="00AD5232">
        <w:rPr>
          <w:lang w:val="es-ES_tradnl"/>
        </w:rPr>
        <w:t xml:space="preserve"> a esta relación </w:t>
      </w:r>
      <w:r w:rsidR="00145CE6" w:rsidRPr="0018015F">
        <w:rPr>
          <w:lang w:val="es-ES_tradnl"/>
        </w:rPr>
        <w:t xml:space="preserve">se le </w:t>
      </w:r>
      <w:r w:rsidR="00553185" w:rsidRPr="0018015F">
        <w:rPr>
          <w:lang w:val="es-ES_tradnl"/>
        </w:rPr>
        <w:t>denomina</w:t>
      </w:r>
      <w:r w:rsidR="00145CE6" w:rsidRPr="0018015F">
        <w:rPr>
          <w:lang w:val="es-ES_tradnl"/>
        </w:rPr>
        <w:t xml:space="preserve"> media proporcional </w:t>
      </w:r>
      <w:r w:rsidR="00553185" w:rsidRPr="0018015F">
        <w:rPr>
          <w:lang w:val="es-ES_tradnl"/>
        </w:rPr>
        <w:t xml:space="preserve">porque </w:t>
      </w:r>
      <w:r w:rsidR="004451CB" w:rsidRPr="0018015F">
        <w:rPr>
          <w:lang w:val="es-ES_tradnl"/>
        </w:rPr>
        <w:t>en</w:t>
      </w:r>
      <w:r w:rsidR="00553185" w:rsidRPr="0018015F">
        <w:rPr>
          <w:lang w:val="es-ES_tradnl"/>
        </w:rPr>
        <w:t xml:space="preserve"> un triángulo rectángulo</w:t>
      </w:r>
      <w:r w:rsidR="00905624" w:rsidRPr="0018015F">
        <w:rPr>
          <w:lang w:val="es-ES_tradnl"/>
        </w:rPr>
        <w:t>,</w:t>
      </w:r>
      <w:r w:rsidR="004451CB" w:rsidRPr="0018015F">
        <w:rPr>
          <w:lang w:val="es-ES_tradnl"/>
        </w:rPr>
        <w:t xml:space="preserve"> el cuadrado de </w:t>
      </w:r>
      <w:r w:rsidR="001929D9" w:rsidRPr="0018015F">
        <w:rPr>
          <w:lang w:val="es-ES_tradnl"/>
        </w:rPr>
        <w:t>la longitud de un cateto es igual</w:t>
      </w:r>
      <w:r w:rsidR="00553185" w:rsidRPr="0018015F">
        <w:rPr>
          <w:lang w:val="es-ES_tradnl"/>
        </w:rPr>
        <w:t xml:space="preserve"> al producto de la</w:t>
      </w:r>
      <w:r w:rsidR="001929D9" w:rsidRPr="0018015F">
        <w:rPr>
          <w:lang w:val="es-ES_tradnl"/>
        </w:rPr>
        <w:t xml:space="preserve"> longitud de la</w:t>
      </w:r>
      <w:r w:rsidR="00553185" w:rsidRPr="0018015F">
        <w:rPr>
          <w:lang w:val="es-ES_tradnl"/>
        </w:rPr>
        <w:t xml:space="preserve"> hipotenusa</w:t>
      </w:r>
      <w:r w:rsidR="001929D9" w:rsidRPr="0018015F">
        <w:rPr>
          <w:lang w:val="es-ES_tradnl"/>
        </w:rPr>
        <w:t xml:space="preserve"> por la longitud de la proyección de dicho cateto sobre la hipotenusa</w:t>
      </w:r>
      <w:r w:rsidR="004451CB" w:rsidRPr="0018015F">
        <w:rPr>
          <w:lang w:val="es-ES_tradnl"/>
        </w:rPr>
        <w:t>;</w:t>
      </w:r>
      <w:r w:rsidR="00905624" w:rsidRPr="0018015F">
        <w:rPr>
          <w:lang w:val="es-ES_tradnl"/>
        </w:rPr>
        <w:t xml:space="preserve"> </w:t>
      </w:r>
      <w:r w:rsidR="004451CB" w:rsidRPr="0018015F">
        <w:rPr>
          <w:lang w:val="es-ES_tradnl"/>
        </w:rPr>
        <w:t xml:space="preserve">es decir, </w:t>
      </w:r>
      <w:r w:rsidR="001929D9" w:rsidRPr="0018015F">
        <w:rPr>
          <w:lang w:val="es-ES_tradnl"/>
        </w:rPr>
        <w:t>es como</w:t>
      </w:r>
      <w:r w:rsidR="00FE0E02">
        <w:rPr>
          <w:lang w:val="es-ES_tradnl"/>
        </w:rPr>
        <w:t xml:space="preserve"> s</w:t>
      </w:r>
      <w:r w:rsidR="001929D9" w:rsidRPr="0018015F">
        <w:rPr>
          <w:lang w:val="es-ES_tradnl"/>
        </w:rPr>
        <w:t>i</w:t>
      </w:r>
      <w:r w:rsidR="00FE0E02">
        <w:rPr>
          <w:lang w:val="es-ES_tradnl"/>
        </w:rPr>
        <w:t xml:space="preserve"> </w:t>
      </w:r>
      <w:r w:rsidR="001929D9" w:rsidRPr="0018015F">
        <w:rPr>
          <w:lang w:val="es-ES_tradnl"/>
        </w:rPr>
        <w:t xml:space="preserve">el cateto fuese </w:t>
      </w:r>
      <w:r w:rsidR="004451CB" w:rsidRPr="0018015F">
        <w:rPr>
          <w:lang w:val="es-ES_tradnl"/>
        </w:rPr>
        <w:t xml:space="preserve"> la</w:t>
      </w:r>
      <w:r w:rsidR="00905624" w:rsidRPr="0018015F">
        <w:rPr>
          <w:lang w:val="es-ES_tradnl"/>
        </w:rPr>
        <w:t xml:space="preserve"> </w:t>
      </w:r>
      <w:r w:rsidR="004451CB" w:rsidRPr="0018015F">
        <w:rPr>
          <w:b/>
          <w:bCs/>
          <w:lang w:val="es-ES_tradnl"/>
        </w:rPr>
        <w:t>media proporcional</w:t>
      </w:r>
      <w:r w:rsidR="00905624" w:rsidRPr="0018015F">
        <w:rPr>
          <w:lang w:val="es-ES_tradnl"/>
        </w:rPr>
        <w:t xml:space="preserve"> entre </w:t>
      </w:r>
      <w:r w:rsidR="001929D9" w:rsidRPr="0018015F">
        <w:rPr>
          <w:lang w:val="es-ES_tradnl"/>
        </w:rPr>
        <w:t xml:space="preserve">la hipotenusa </w:t>
      </w:r>
      <w:r w:rsidR="004451CB" w:rsidRPr="0018015F">
        <w:rPr>
          <w:lang w:val="es-ES_tradnl"/>
        </w:rPr>
        <w:t>y su  proyecc</w:t>
      </w:r>
      <w:r w:rsidR="00905624" w:rsidRPr="0018015F">
        <w:rPr>
          <w:lang w:val="es-ES_tradnl"/>
        </w:rPr>
        <w:t>i</w:t>
      </w:r>
      <w:r w:rsidR="004451CB" w:rsidRPr="0018015F">
        <w:rPr>
          <w:lang w:val="es-ES_tradnl"/>
        </w:rPr>
        <w:t>ó</w:t>
      </w:r>
      <w:r w:rsidR="00905624" w:rsidRPr="0018015F">
        <w:rPr>
          <w:lang w:val="es-ES_tradnl"/>
        </w:rPr>
        <w:t>n (ort</w:t>
      </w:r>
      <w:r w:rsidR="004451CB" w:rsidRPr="0018015F">
        <w:rPr>
          <w:lang w:val="es-ES_tradnl"/>
        </w:rPr>
        <w:t>ogonal</w:t>
      </w:r>
      <w:r w:rsidR="00905624" w:rsidRPr="0018015F">
        <w:rPr>
          <w:lang w:val="es-ES_tradnl"/>
        </w:rPr>
        <w:t xml:space="preserve">) </w:t>
      </w:r>
      <w:r w:rsidR="004451CB" w:rsidRPr="0018015F">
        <w:rPr>
          <w:lang w:val="es-ES_tradnl"/>
        </w:rPr>
        <w:t>sobre</w:t>
      </w:r>
      <w:r w:rsidR="006E4F96" w:rsidRPr="0018015F">
        <w:rPr>
          <w:lang w:val="es-ES_tradnl"/>
        </w:rPr>
        <w:t xml:space="preserve"> é</w:t>
      </w:r>
      <w:r w:rsidR="001929D9" w:rsidRPr="0018015F">
        <w:rPr>
          <w:lang w:val="es-ES_tradnl"/>
        </w:rPr>
        <w:t>sta</w:t>
      </w:r>
      <w:r w:rsidR="00905624" w:rsidRPr="0018015F">
        <w:rPr>
          <w:lang w:val="es-ES_tradnl"/>
        </w:rPr>
        <w:t>.</w:t>
      </w:r>
    </w:p>
    <w:p w14:paraId="6630DC4D" w14:textId="77777777" w:rsidR="00422EA0" w:rsidRPr="0018015F" w:rsidRDefault="00422EA0">
      <w:pPr>
        <w:pStyle w:val="Corps"/>
        <w:jc w:val="both"/>
        <w:rPr>
          <w:highlight w:val="yellow"/>
          <w:lang w:val="es-ES_tradnl"/>
        </w:rPr>
      </w:pPr>
    </w:p>
    <w:p w14:paraId="7B806AB5" w14:textId="3681265A" w:rsidR="00422EA0" w:rsidRPr="0018015F" w:rsidRDefault="001929D9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>Reformulemos la pregunta</w:t>
      </w:r>
      <w:r w:rsidR="00905624" w:rsidRPr="0018015F">
        <w:rPr>
          <w:lang w:val="es-ES_tradnl"/>
        </w:rPr>
        <w:t xml:space="preserve">: </w:t>
      </w:r>
      <w:r w:rsidRPr="0018015F">
        <w:rPr>
          <w:lang w:val="es-ES_tradnl"/>
        </w:rPr>
        <w:t>¿es posible</w:t>
      </w:r>
      <w:r w:rsidR="006E4F96" w:rsidRPr="0018015F">
        <w:rPr>
          <w:lang w:val="es-ES_tradnl"/>
        </w:rPr>
        <w:t xml:space="preserve"> que</w:t>
      </w:r>
      <w:r w:rsidRPr="0018015F">
        <w:rPr>
          <w:lang w:val="es-ES_tradnl"/>
        </w:rPr>
        <w:t xml:space="preserve"> en un triángulo</w:t>
      </w:r>
      <w:r w:rsidR="006E4F96" w:rsidRPr="0018015F">
        <w:rPr>
          <w:lang w:val="es-ES_tradnl"/>
        </w:rPr>
        <w:t xml:space="preserve"> </w:t>
      </w:r>
      <w:r w:rsidRPr="0018015F">
        <w:rPr>
          <w:lang w:val="es-ES_tradnl"/>
        </w:rPr>
        <w:t>cualquiera la altu</w:t>
      </w:r>
      <w:r w:rsidR="006E4F96" w:rsidRPr="0018015F">
        <w:rPr>
          <w:lang w:val="es-ES_tradnl"/>
        </w:rPr>
        <w:t>ra</w:t>
      </w:r>
      <w:r w:rsidRPr="0018015F">
        <w:rPr>
          <w:lang w:val="es-ES_tradnl"/>
        </w:rPr>
        <w:t xml:space="preserve"> desde un vértice sea media proporcional </w:t>
      </w:r>
      <w:r w:rsidR="00905624" w:rsidRPr="0018015F">
        <w:rPr>
          <w:lang w:val="es-ES_tradnl"/>
        </w:rPr>
        <w:t>entre</w:t>
      </w:r>
      <w:r w:rsidR="006E4F96" w:rsidRPr="0018015F">
        <w:rPr>
          <w:lang w:val="es-ES_tradnl"/>
        </w:rPr>
        <w:t xml:space="preserve"> los segmentos </w:t>
      </w:r>
      <w:r w:rsidR="00905624" w:rsidRPr="0018015F">
        <w:rPr>
          <w:lang w:val="es-ES_tradnl"/>
        </w:rPr>
        <w:t xml:space="preserve"> </w:t>
      </w:r>
      <w:r w:rsidR="006E4F96" w:rsidRPr="0018015F">
        <w:rPr>
          <w:lang w:val="es-ES_tradnl"/>
        </w:rPr>
        <w:t>en que divide el lado opuesto</w:t>
      </w:r>
      <w:r w:rsidR="00905624" w:rsidRPr="0018015F">
        <w:rPr>
          <w:lang w:val="es-ES_tradnl"/>
        </w:rPr>
        <w:t xml:space="preserve">?  </w:t>
      </w:r>
      <w:r w:rsidR="006E4F96" w:rsidRPr="0018015F">
        <w:rPr>
          <w:lang w:val="es-ES_tradnl"/>
        </w:rPr>
        <w:t>Encontrar las condiciones que permiten responder afirmativamente a esta pregunta.</w:t>
      </w:r>
    </w:p>
    <w:p w14:paraId="088AA1CF" w14:textId="77777777" w:rsidR="00422EA0" w:rsidRPr="0018015F" w:rsidRDefault="00422EA0">
      <w:pPr>
        <w:pStyle w:val="Corps"/>
        <w:rPr>
          <w:lang w:val="es-ES_tradnl"/>
        </w:rPr>
      </w:pPr>
    </w:p>
    <w:p w14:paraId="496E4602" w14:textId="2848310E" w:rsidR="00422EA0" w:rsidRPr="0018015F" w:rsidRDefault="005304F5">
      <w:pPr>
        <w:pStyle w:val="Corps"/>
        <w:jc w:val="both"/>
        <w:rPr>
          <w:lang w:val="es-ES_tradnl"/>
        </w:rPr>
      </w:pPr>
      <w:r>
        <w:rPr>
          <w:b/>
          <w:bCs/>
          <w:lang w:val="es-ES_tradnl"/>
        </w:rPr>
        <w:t>2.</w:t>
      </w:r>
      <w:r w:rsidR="00905624" w:rsidRPr="0018015F">
        <w:rPr>
          <w:b/>
          <w:bCs/>
          <w:lang w:val="es-ES_tradnl"/>
        </w:rPr>
        <w:t>2.</w:t>
      </w:r>
      <w:r w:rsidR="00905624" w:rsidRPr="0018015F">
        <w:rPr>
          <w:lang w:val="es-ES_tradnl"/>
        </w:rPr>
        <w:t xml:space="preserve"> Si </w:t>
      </w:r>
      <w:r w:rsidR="00905624" w:rsidRPr="0018015F">
        <w:rPr>
          <w:i/>
          <w:lang w:val="es-ES_tradnl"/>
        </w:rPr>
        <w:t>Ω</w:t>
      </w:r>
      <w:r w:rsidR="00FE0E02">
        <w:rPr>
          <w:lang w:val="es-ES_tradnl"/>
        </w:rPr>
        <w:t xml:space="preserve"> es </w:t>
      </w:r>
      <w:r w:rsidR="00905624" w:rsidRPr="0018015F">
        <w:rPr>
          <w:lang w:val="es-ES_tradnl"/>
        </w:rPr>
        <w:t>e</w:t>
      </w:r>
      <w:r w:rsidR="00FE0E02">
        <w:rPr>
          <w:lang w:val="es-ES_tradnl"/>
        </w:rPr>
        <w:t>l</w:t>
      </w:r>
      <w:r w:rsidR="00905624" w:rsidRPr="0018015F">
        <w:rPr>
          <w:lang w:val="es-ES_tradnl"/>
        </w:rPr>
        <w:t xml:space="preserve"> centr</w:t>
      </w:r>
      <w:r w:rsidR="00F72263" w:rsidRPr="0018015F">
        <w:rPr>
          <w:lang w:val="es-ES_tradnl"/>
        </w:rPr>
        <w:t>o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de la circunferencia circunscrita a un triángulo (circuncentro)</w:t>
      </w:r>
      <w:r w:rsidR="00905624" w:rsidRPr="0018015F">
        <w:rPr>
          <w:lang w:val="es-ES_tradnl"/>
        </w:rPr>
        <w:t>,</w:t>
      </w:r>
      <w:r w:rsidR="00F72263" w:rsidRPr="0018015F">
        <w:rPr>
          <w:lang w:val="es-ES_tradnl"/>
        </w:rPr>
        <w:t xml:space="preserve"> </w:t>
      </w:r>
      <w:r w:rsidR="00F72263" w:rsidRPr="0018015F">
        <w:rPr>
          <w:i/>
          <w:lang w:val="es-ES_tradnl"/>
        </w:rPr>
        <w:t>O</w:t>
      </w:r>
      <w:r w:rsidR="00F72263" w:rsidRPr="0018015F">
        <w:rPr>
          <w:lang w:val="es-ES_tradnl"/>
        </w:rPr>
        <w:t xml:space="preserve"> es el centro de la circunferencia inscrita en él (incentro),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H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es el ortocentro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y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G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el baricentro</w:t>
      </w:r>
      <w:r w:rsidR="00905624" w:rsidRPr="0018015F">
        <w:rPr>
          <w:lang w:val="es-ES_tradnl"/>
        </w:rPr>
        <w:t xml:space="preserve">, </w:t>
      </w:r>
      <w:r w:rsidR="00F72263" w:rsidRPr="0018015F">
        <w:rPr>
          <w:lang w:val="es-ES_tradnl"/>
        </w:rPr>
        <w:t>¿en qué casos los puntos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Ω,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O, G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y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H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están alineados</w:t>
      </w:r>
      <w:r w:rsidR="00905624" w:rsidRPr="0018015F">
        <w:rPr>
          <w:lang w:val="es-ES_tradnl"/>
        </w:rPr>
        <w:t>?</w:t>
      </w:r>
    </w:p>
    <w:p w14:paraId="2680A354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300696DF" w14:textId="19381740" w:rsidR="00422EA0" w:rsidRPr="0018015F" w:rsidRDefault="005304F5">
      <w:pPr>
        <w:pStyle w:val="Corps"/>
        <w:jc w:val="both"/>
        <w:rPr>
          <w:lang w:val="es-ES_tradnl"/>
        </w:rPr>
      </w:pPr>
      <w:r>
        <w:rPr>
          <w:b/>
          <w:bCs/>
          <w:lang w:val="es-ES_tradnl"/>
        </w:rPr>
        <w:t>2.</w:t>
      </w:r>
      <w:r w:rsidR="00905624" w:rsidRPr="0018015F">
        <w:rPr>
          <w:b/>
          <w:bCs/>
          <w:lang w:val="es-ES_tradnl"/>
        </w:rPr>
        <w:t xml:space="preserve">3. </w:t>
      </w:r>
      <w:r w:rsidR="00F72263" w:rsidRPr="0018015F">
        <w:rPr>
          <w:lang w:val="es-ES_tradnl"/>
        </w:rPr>
        <w:t>En el triángulo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ABC</w:t>
      </w:r>
      <w:r w:rsidR="00905624" w:rsidRPr="0018015F">
        <w:rPr>
          <w:lang w:val="es-ES_tradnl"/>
        </w:rPr>
        <w:t xml:space="preserve">, </w:t>
      </w:r>
      <w:r w:rsidR="00F72263" w:rsidRPr="0018015F">
        <w:rPr>
          <w:lang w:val="es-ES_tradnl"/>
        </w:rPr>
        <w:t>se consideran los puntos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 xml:space="preserve">H, I </w:t>
      </w:r>
      <w:r w:rsidR="00F72263" w:rsidRPr="0018015F">
        <w:rPr>
          <w:lang w:val="es-ES_tradnl"/>
        </w:rPr>
        <w:t>y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J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pies de la</w:t>
      </w:r>
      <w:r w:rsidR="00FE0E02">
        <w:rPr>
          <w:lang w:val="es-ES_tradnl"/>
        </w:rPr>
        <w:t>s</w:t>
      </w:r>
      <w:r w:rsidR="00F72263" w:rsidRPr="0018015F">
        <w:rPr>
          <w:lang w:val="es-ES_tradnl"/>
        </w:rPr>
        <w:t xml:space="preserve"> alturas</w:t>
      </w:r>
      <w:r w:rsidR="00905624" w:rsidRPr="0018015F">
        <w:rPr>
          <w:lang w:val="es-ES_tradnl"/>
        </w:rPr>
        <w:t xml:space="preserve">, </w:t>
      </w:r>
      <w:r w:rsidR="00F72263" w:rsidRPr="0018015F">
        <w:rPr>
          <w:lang w:val="es-ES_tradnl"/>
        </w:rPr>
        <w:t xml:space="preserve">y se considera el triángulo </w:t>
      </w:r>
      <w:r w:rsidR="00905624" w:rsidRPr="0018015F">
        <w:rPr>
          <w:lang w:val="es-ES_tradnl"/>
        </w:rPr>
        <w:t xml:space="preserve"> </w:t>
      </w:r>
      <w:r w:rsidR="00905624" w:rsidRPr="0018015F">
        <w:rPr>
          <w:i/>
          <w:lang w:val="es-ES_tradnl"/>
        </w:rPr>
        <w:t>HIJ</w:t>
      </w:r>
      <w:r w:rsidR="00905624" w:rsidRPr="0018015F">
        <w:rPr>
          <w:lang w:val="es-ES_tradnl"/>
        </w:rPr>
        <w:t xml:space="preserve"> </w:t>
      </w:r>
      <w:r w:rsidR="00F72263" w:rsidRPr="0018015F">
        <w:rPr>
          <w:lang w:val="es-ES_tradnl"/>
        </w:rPr>
        <w:t>conocido como triángulo órtico</w:t>
      </w:r>
      <w:r w:rsidR="00905624" w:rsidRPr="0018015F">
        <w:rPr>
          <w:lang w:val="es-ES_tradnl"/>
        </w:rPr>
        <w:t xml:space="preserve"> de </w:t>
      </w:r>
      <w:r w:rsidR="00905624" w:rsidRPr="0018015F">
        <w:rPr>
          <w:i/>
          <w:lang w:val="es-ES_tradnl"/>
        </w:rPr>
        <w:t>ABC</w:t>
      </w:r>
      <w:r w:rsidR="00905624" w:rsidRPr="0018015F">
        <w:rPr>
          <w:lang w:val="es-ES_tradnl"/>
        </w:rPr>
        <w:t xml:space="preserve">. </w:t>
      </w:r>
      <w:r w:rsidR="00F72263" w:rsidRPr="0018015F">
        <w:rPr>
          <w:lang w:val="es-ES_tradnl"/>
        </w:rPr>
        <w:t>¿En qué caso es equil</w:t>
      </w:r>
      <w:r w:rsidR="00FE0E02">
        <w:rPr>
          <w:lang w:val="es-ES_tradnl"/>
        </w:rPr>
        <w:t>á</w:t>
      </w:r>
      <w:r w:rsidR="00F72263" w:rsidRPr="0018015F">
        <w:rPr>
          <w:lang w:val="es-ES_tradnl"/>
        </w:rPr>
        <w:t>tero el triángulo órtico</w:t>
      </w:r>
      <w:r w:rsidR="00905624" w:rsidRPr="0018015F">
        <w:rPr>
          <w:lang w:val="es-ES_tradnl"/>
        </w:rPr>
        <w:t>?</w:t>
      </w:r>
    </w:p>
    <w:p w14:paraId="07D6BC30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53FE2260" w14:textId="58095396" w:rsidR="00422EA0" w:rsidRPr="0018015F" w:rsidRDefault="005304F5">
      <w:pPr>
        <w:pStyle w:val="Corps"/>
        <w:jc w:val="both"/>
        <w:rPr>
          <w:lang w:val="es-ES_tradnl"/>
        </w:rPr>
      </w:pPr>
      <w:r>
        <w:rPr>
          <w:b/>
          <w:bCs/>
          <w:lang w:val="es-ES_tradnl"/>
        </w:rPr>
        <w:t>2.</w:t>
      </w:r>
      <w:r w:rsidR="00905624" w:rsidRPr="0018015F">
        <w:rPr>
          <w:b/>
          <w:bCs/>
          <w:lang w:val="es-ES_tradnl"/>
        </w:rPr>
        <w:t xml:space="preserve">4. </w:t>
      </w:r>
      <w:r w:rsidR="006B4575" w:rsidRPr="0018015F">
        <w:rPr>
          <w:bCs/>
          <w:lang w:val="es-ES_tradnl"/>
        </w:rPr>
        <w:t xml:space="preserve">Construir dos circunferencias tangentes y una recta tangente a ambas en los puntos </w:t>
      </w:r>
      <w:r w:rsidR="006B4575" w:rsidRPr="0018015F">
        <w:rPr>
          <w:bCs/>
          <w:i/>
          <w:lang w:val="es-ES_tradnl"/>
        </w:rPr>
        <w:t>A</w:t>
      </w:r>
      <w:r w:rsidR="006B4575" w:rsidRPr="0018015F">
        <w:rPr>
          <w:bCs/>
          <w:lang w:val="es-ES_tradnl"/>
        </w:rPr>
        <w:t xml:space="preserve"> y </w:t>
      </w:r>
      <w:r w:rsidR="006B4575" w:rsidRPr="0018015F">
        <w:rPr>
          <w:bCs/>
          <w:i/>
          <w:lang w:val="es-ES_tradnl"/>
        </w:rPr>
        <w:t>B</w:t>
      </w:r>
      <w:r w:rsidR="006B4575" w:rsidRPr="0018015F">
        <w:rPr>
          <w:bCs/>
          <w:lang w:val="es-ES_tradnl"/>
        </w:rPr>
        <w:t xml:space="preserve"> respectivamente</w:t>
      </w:r>
      <w:r w:rsidR="00905624" w:rsidRPr="0018015F">
        <w:rPr>
          <w:lang w:val="es-ES_tradnl"/>
        </w:rPr>
        <w:t>.</w:t>
      </w:r>
      <w:r w:rsidR="006B4575" w:rsidRPr="0018015F">
        <w:rPr>
          <w:lang w:val="es-ES_tradnl"/>
        </w:rPr>
        <w:t xml:space="preserve"> ¿Existe una relación numérica entre los radios de dichas circunferencias y la distancia </w:t>
      </w:r>
      <w:r w:rsidR="00FE0E02">
        <w:rPr>
          <w:lang w:val="es-ES_tradnl"/>
        </w:rPr>
        <w:t>entre</w:t>
      </w:r>
      <w:r w:rsidR="006B4575" w:rsidRPr="0018015F">
        <w:rPr>
          <w:lang w:val="es-ES_tradnl"/>
        </w:rPr>
        <w:t xml:space="preserve"> </w:t>
      </w:r>
      <w:r w:rsidR="006B4575" w:rsidRPr="0018015F">
        <w:rPr>
          <w:i/>
          <w:lang w:val="es-ES_tradnl"/>
        </w:rPr>
        <w:t>A</w:t>
      </w:r>
      <w:r w:rsidR="006B4575" w:rsidRPr="0018015F">
        <w:rPr>
          <w:lang w:val="es-ES_tradnl"/>
        </w:rPr>
        <w:t xml:space="preserve"> </w:t>
      </w:r>
      <w:r w:rsidR="00FE0E02">
        <w:rPr>
          <w:lang w:val="es-ES_tradnl"/>
        </w:rPr>
        <w:t xml:space="preserve">y </w:t>
      </w:r>
      <w:r w:rsidR="006B4575" w:rsidRPr="0018015F">
        <w:rPr>
          <w:lang w:val="es-ES_tradnl"/>
        </w:rPr>
        <w:t xml:space="preserve"> </w:t>
      </w:r>
      <w:r w:rsidR="006B4575" w:rsidRPr="0018015F">
        <w:rPr>
          <w:i/>
          <w:lang w:val="es-ES_tradnl"/>
        </w:rPr>
        <w:t>B</w:t>
      </w:r>
      <w:r w:rsidR="006B4575" w:rsidRPr="0018015F">
        <w:rPr>
          <w:lang w:val="es-ES_tradnl"/>
        </w:rPr>
        <w:t>?</w:t>
      </w:r>
      <w:r w:rsidR="00905624" w:rsidRPr="0018015F">
        <w:rPr>
          <w:lang w:val="es-ES_tradnl"/>
        </w:rPr>
        <w:t xml:space="preserve"> </w:t>
      </w:r>
      <w:r w:rsidR="006B4575" w:rsidRPr="0018015F">
        <w:rPr>
          <w:lang w:val="es-ES_tradnl"/>
        </w:rPr>
        <w:t>Demostrarlo</w:t>
      </w:r>
      <w:r w:rsidR="00905624" w:rsidRPr="0018015F">
        <w:rPr>
          <w:lang w:val="es-ES_tradnl"/>
        </w:rPr>
        <w:t>.</w:t>
      </w:r>
    </w:p>
    <w:p w14:paraId="5779ABC5" w14:textId="77777777" w:rsidR="00422EA0" w:rsidRPr="0018015F" w:rsidRDefault="00422EA0">
      <w:pPr>
        <w:pStyle w:val="Corps"/>
        <w:jc w:val="both"/>
        <w:rPr>
          <w:lang w:val="es-ES_tradnl"/>
        </w:rPr>
      </w:pPr>
    </w:p>
    <w:p w14:paraId="71BF77CF" w14:textId="34F5BF1A" w:rsidR="00422EA0" w:rsidRPr="0018015F" w:rsidRDefault="005304F5">
      <w:pPr>
        <w:pStyle w:val="Corps"/>
        <w:jc w:val="both"/>
        <w:rPr>
          <w:lang w:val="es-ES_tradnl"/>
        </w:rPr>
      </w:pPr>
      <w:r>
        <w:rPr>
          <w:b/>
          <w:bCs/>
          <w:lang w:val="es-ES_tradnl"/>
        </w:rPr>
        <w:t>2.</w:t>
      </w:r>
      <w:r w:rsidR="00905624" w:rsidRPr="0018015F">
        <w:rPr>
          <w:b/>
          <w:bCs/>
          <w:lang w:val="es-ES_tradnl"/>
        </w:rPr>
        <w:t>5.</w:t>
      </w:r>
      <w:r w:rsidR="00905624" w:rsidRPr="0018015F">
        <w:rPr>
          <w:lang w:val="es-ES_tradnl"/>
        </w:rPr>
        <w:t xml:space="preserve"> </w:t>
      </w:r>
      <w:r w:rsidR="006B4575" w:rsidRPr="0018015F">
        <w:rPr>
          <w:lang w:val="es-ES_tradnl"/>
        </w:rPr>
        <w:t>¿Qué rectángulos verifican que su área es igual a su perímetro</w:t>
      </w:r>
      <w:r w:rsidR="006E4F96" w:rsidRPr="0018015F">
        <w:rPr>
          <w:lang w:val="es-ES_tradnl"/>
        </w:rPr>
        <w:t> (sin tener en cuenta las unida</w:t>
      </w:r>
      <w:r w:rsidR="006B4575" w:rsidRPr="0018015F">
        <w:rPr>
          <w:lang w:val="es-ES_tradnl"/>
        </w:rPr>
        <w:t>des)?</w:t>
      </w:r>
    </w:p>
    <w:p w14:paraId="596438D5" w14:textId="74EC4B2A" w:rsidR="006B4575" w:rsidRPr="0018015F" w:rsidRDefault="006B4575">
      <w:pPr>
        <w:rPr>
          <w:rFonts w:ascii="Helvetica Neue" w:hAnsi="Helvetica Neue" w:cs="Arial Unicode MS"/>
          <w:color w:val="000000"/>
          <w:sz w:val="22"/>
          <w:szCs w:val="22"/>
          <w:lang w:val="es-ES_tradnl" w:eastAsia="fr-FR"/>
        </w:rPr>
      </w:pPr>
      <w:r w:rsidRPr="0018015F">
        <w:rPr>
          <w:lang w:val="es-ES_tradnl"/>
        </w:rPr>
        <w:br w:type="page"/>
      </w:r>
    </w:p>
    <w:p w14:paraId="280C8C43" w14:textId="77777777" w:rsidR="00422EA0" w:rsidRPr="0018015F" w:rsidRDefault="00422EA0">
      <w:pPr>
        <w:pStyle w:val="Corps"/>
        <w:rPr>
          <w:lang w:val="es-ES_tradnl"/>
        </w:rPr>
      </w:pPr>
    </w:p>
    <w:p w14:paraId="74E52E4C" w14:textId="0B6E05A4" w:rsidR="00422EA0" w:rsidRPr="0018015F" w:rsidRDefault="00905624">
      <w:pPr>
        <w:pStyle w:val="Corps"/>
        <w:tabs>
          <w:tab w:val="right" w:pos="9360"/>
        </w:tabs>
        <w:jc w:val="both"/>
        <w:rPr>
          <w:lang w:val="es-ES_tradnl"/>
        </w:rPr>
      </w:pPr>
      <w:r w:rsidRPr="0018015F">
        <w:rPr>
          <w:b/>
          <w:bCs/>
          <w:lang w:val="es-ES_tradnl"/>
        </w:rPr>
        <w:t>E</w:t>
      </w:r>
      <w:r w:rsidR="006B4575" w:rsidRPr="0018015F">
        <w:rPr>
          <w:b/>
          <w:bCs/>
          <w:lang w:val="es-ES_tradnl"/>
        </w:rPr>
        <w:t>jercicio</w:t>
      </w:r>
      <w:r w:rsidRPr="0018015F">
        <w:rPr>
          <w:b/>
          <w:bCs/>
          <w:lang w:val="es-ES_tradnl"/>
        </w:rPr>
        <w:t xml:space="preserve"> </w:t>
      </w:r>
      <w:r w:rsidR="00B40642">
        <w:rPr>
          <w:b/>
          <w:bCs/>
          <w:lang w:val="es-ES_tradnl"/>
        </w:rPr>
        <w:t>3</w:t>
      </w:r>
      <w:r w:rsidRPr="0018015F">
        <w:rPr>
          <w:lang w:val="es-ES_tradnl"/>
        </w:rPr>
        <w:tab/>
      </w:r>
    </w:p>
    <w:p w14:paraId="172E2188" w14:textId="77777777" w:rsidR="00422EA0" w:rsidRPr="0018015F" w:rsidRDefault="00422EA0">
      <w:pPr>
        <w:pStyle w:val="Corps"/>
        <w:rPr>
          <w:lang w:val="es-ES_tradnl"/>
        </w:rPr>
      </w:pPr>
    </w:p>
    <w:p w14:paraId="5FC92510" w14:textId="5DF228BA" w:rsidR="00422EA0" w:rsidRPr="0018015F" w:rsidRDefault="006E4F96">
      <w:pPr>
        <w:pStyle w:val="Corps"/>
        <w:jc w:val="both"/>
        <w:rPr>
          <w:lang w:val="es-ES_tradnl"/>
        </w:rPr>
      </w:pPr>
      <w:r w:rsidRPr="0018015F">
        <w:rPr>
          <w:lang w:val="es-ES_tradnl"/>
        </w:rPr>
        <w:t>Proponer</w:t>
      </w:r>
      <w:r w:rsidR="009426E8">
        <w:rPr>
          <w:lang w:val="es-ES_tradnl"/>
        </w:rPr>
        <w:t xml:space="preserve"> a vuestros alumnos</w:t>
      </w:r>
      <w:r w:rsidRPr="0018015F">
        <w:rPr>
          <w:lang w:val="es-ES_tradnl"/>
        </w:rPr>
        <w:t xml:space="preserve"> </w:t>
      </w:r>
      <w:r w:rsidR="00104BE5">
        <w:rPr>
          <w:lang w:val="es-ES_tradnl"/>
        </w:rPr>
        <w:t>una</w:t>
      </w:r>
      <w:r w:rsidRPr="0018015F">
        <w:rPr>
          <w:lang w:val="es-ES_tradnl"/>
        </w:rPr>
        <w:t xml:space="preserve"> actividad de descubrimiento y </w:t>
      </w:r>
      <w:r w:rsidR="00104BE5">
        <w:rPr>
          <w:lang w:val="es-ES_tradnl"/>
        </w:rPr>
        <w:t>otra</w:t>
      </w:r>
      <w:r w:rsidRPr="0018015F">
        <w:rPr>
          <w:lang w:val="es-ES_tradnl"/>
        </w:rPr>
        <w:t xml:space="preserve"> de demostración</w:t>
      </w:r>
      <w:r w:rsidR="009426E8">
        <w:rPr>
          <w:lang w:val="es-ES_tradnl"/>
        </w:rPr>
        <w:t xml:space="preserve"> que se resuelvan usando</w:t>
      </w:r>
      <w:r w:rsidRPr="0018015F">
        <w:rPr>
          <w:lang w:val="es-ES_tradnl"/>
        </w:rPr>
        <w:t xml:space="preserve"> el </w:t>
      </w:r>
      <w:r w:rsidR="00905624" w:rsidRPr="0018015F">
        <w:rPr>
          <w:lang w:val="es-ES_tradnl"/>
        </w:rPr>
        <w:t>interfa</w:t>
      </w:r>
      <w:r w:rsidRPr="0018015F">
        <w:rPr>
          <w:lang w:val="es-ES_tradnl"/>
        </w:rPr>
        <w:t>z de GeoGe</w:t>
      </w:r>
      <w:r w:rsidR="00905624" w:rsidRPr="0018015F">
        <w:rPr>
          <w:lang w:val="es-ES_tradnl"/>
        </w:rPr>
        <w:t xml:space="preserve">bra. </w:t>
      </w:r>
      <w:r w:rsidRPr="0018015F">
        <w:rPr>
          <w:lang w:val="es-ES_tradnl"/>
        </w:rPr>
        <w:t>En cada caso, es importante explicar bien el contexto del problem</w:t>
      </w:r>
      <w:r w:rsidR="00FE0E02">
        <w:rPr>
          <w:lang w:val="es-ES_tradnl"/>
        </w:rPr>
        <w:t>a</w:t>
      </w:r>
      <w:r w:rsidRPr="0018015F">
        <w:rPr>
          <w:lang w:val="es-ES_tradnl"/>
        </w:rPr>
        <w:t>, las instrucciones particulares</w:t>
      </w:r>
      <w:r w:rsidR="009426E8">
        <w:rPr>
          <w:lang w:val="es-ES_tradnl"/>
        </w:rPr>
        <w:t xml:space="preserve"> o pautas para la resolución</w:t>
      </w:r>
      <w:r w:rsidRPr="0018015F">
        <w:rPr>
          <w:lang w:val="es-ES_tradnl"/>
        </w:rPr>
        <w:t>, el medio didáctico (</w:t>
      </w:r>
      <w:r w:rsidR="009426E8">
        <w:rPr>
          <w:lang w:val="es-ES_tradnl"/>
        </w:rPr>
        <w:t>software</w:t>
      </w:r>
      <w:r w:rsidR="00905624" w:rsidRPr="0018015F">
        <w:rPr>
          <w:lang w:val="es-ES_tradnl"/>
        </w:rPr>
        <w:t>,</w:t>
      </w:r>
      <w:r w:rsidR="009426E8">
        <w:rPr>
          <w:lang w:val="es-ES_tradnl"/>
        </w:rPr>
        <w:t xml:space="preserve"> tabla,</w:t>
      </w:r>
      <w:r w:rsidR="00905624" w:rsidRPr="0018015F">
        <w:rPr>
          <w:lang w:val="es-ES_tradnl"/>
        </w:rPr>
        <w:t xml:space="preserve"> </w:t>
      </w:r>
      <w:r w:rsidRPr="0018015F">
        <w:rPr>
          <w:lang w:val="es-ES_tradnl"/>
        </w:rPr>
        <w:t>cuestionario</w:t>
      </w:r>
      <w:r w:rsidR="00905624" w:rsidRPr="0018015F">
        <w:rPr>
          <w:lang w:val="es-ES_tradnl"/>
        </w:rPr>
        <w:t>)</w:t>
      </w:r>
      <w:r w:rsidRPr="0018015F">
        <w:rPr>
          <w:lang w:val="es-ES_tradnl"/>
        </w:rPr>
        <w:t xml:space="preserve"> específico </w:t>
      </w:r>
      <w:r w:rsidR="009426E8">
        <w:rPr>
          <w:lang w:val="es-ES_tradnl"/>
        </w:rPr>
        <w:t xml:space="preserve">con que </w:t>
      </w:r>
      <w:r w:rsidRPr="0018015F">
        <w:rPr>
          <w:lang w:val="es-ES_tradnl"/>
        </w:rPr>
        <w:t>con el que</w:t>
      </w:r>
      <w:r w:rsidR="009426E8">
        <w:rPr>
          <w:lang w:val="es-ES_tradnl"/>
        </w:rPr>
        <w:t xml:space="preserve"> tendría que</w:t>
      </w:r>
      <w:r w:rsidRPr="0018015F">
        <w:rPr>
          <w:lang w:val="es-ES_tradnl"/>
        </w:rPr>
        <w:t xml:space="preserve"> interactuar</w:t>
      </w:r>
      <w:r w:rsidR="009426E8">
        <w:rPr>
          <w:lang w:val="es-ES_tradnl"/>
        </w:rPr>
        <w:t xml:space="preserve"> el estudiante para dar las respuesta</w:t>
      </w:r>
      <w:r w:rsidRPr="0018015F">
        <w:rPr>
          <w:lang w:val="es-ES_tradnl"/>
        </w:rPr>
        <w:t xml:space="preserve">. También podemos proporcionar una </w:t>
      </w:r>
      <w:r w:rsidR="00AD5232">
        <w:rPr>
          <w:lang w:val="es-ES_tradnl"/>
        </w:rPr>
        <w:t>etiqueta o título</w:t>
      </w:r>
      <w:r w:rsidRPr="0018015F">
        <w:rPr>
          <w:lang w:val="es-ES_tradnl"/>
        </w:rPr>
        <w:t xml:space="preserve"> para cada actividad.</w:t>
      </w:r>
    </w:p>
    <w:p w14:paraId="429FBBAB" w14:textId="77777777" w:rsidR="00422EA0" w:rsidRPr="0018015F" w:rsidRDefault="00422EA0">
      <w:pPr>
        <w:pStyle w:val="Corps"/>
        <w:rPr>
          <w:lang w:val="es-ES_tradnl"/>
        </w:rPr>
      </w:pPr>
    </w:p>
    <w:p w14:paraId="04EF5555" w14:textId="77777777" w:rsidR="00422EA0" w:rsidRPr="0018015F" w:rsidRDefault="00422EA0">
      <w:pPr>
        <w:pStyle w:val="Corps"/>
        <w:jc w:val="both"/>
        <w:rPr>
          <w:lang w:val="es-ES_tradnl"/>
        </w:rPr>
      </w:pPr>
    </w:p>
    <w:sectPr w:rsidR="00422EA0" w:rsidRPr="0018015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3806" w14:textId="77777777" w:rsidR="00104BE5" w:rsidRDefault="00104BE5">
      <w:r>
        <w:separator/>
      </w:r>
    </w:p>
  </w:endnote>
  <w:endnote w:type="continuationSeparator" w:id="0">
    <w:p w14:paraId="51FD274A" w14:textId="77777777" w:rsidR="00104BE5" w:rsidRDefault="00104BE5">
      <w:r>
        <w:continuationSeparator/>
      </w:r>
    </w:p>
  </w:endnote>
  <w:endnote w:type="continuationNotice" w:id="1">
    <w:p w14:paraId="687D8D25" w14:textId="77777777" w:rsidR="00F7459D" w:rsidRDefault="00F74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mboStd-Semibold">
    <w:altName w:val="Bembo Std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8C46" w14:textId="5235A162" w:rsidR="00E54700" w:rsidRPr="006063A7" w:rsidRDefault="00E54700" w:rsidP="00E54700">
    <w:pPr>
      <w:pStyle w:val="PIEP"/>
      <w:pBdr>
        <w:top w:val="single" w:sz="4" w:space="1" w:color="A6A6A6" w:themeColor="background1" w:themeShade="A6"/>
      </w:pBdr>
      <w:tabs>
        <w:tab w:val="left" w:pos="4820"/>
        <w:tab w:val="right" w:pos="9356"/>
      </w:tabs>
      <w:rPr>
        <w:rFonts w:ascii="Roboto" w:hAnsi="Roboto"/>
        <w:color w:val="000000" w:themeColor="text1"/>
      </w:rPr>
    </w:pPr>
    <w:r>
      <w:rPr>
        <w:rFonts w:ascii="Roboto" w:hAnsi="Roboto"/>
        <w:color w:val="000000" w:themeColor="text1"/>
      </w:rPr>
      <w:t>Mª Pilar Vélez (Universidad Nebrija)</w:t>
    </w:r>
    <w:r w:rsidRPr="00F86035">
      <w:rPr>
        <w:rFonts w:ascii="Roboto" w:hAnsi="Roboto"/>
        <w:color w:val="000000" w:themeColor="text1"/>
      </w:rPr>
      <w:tab/>
      <w:t>[</w:t>
    </w:r>
    <w:r w:rsidRPr="00F86035">
      <w:rPr>
        <w:rFonts w:ascii="Roboto" w:hAnsi="Roboto"/>
        <w:color w:val="000000" w:themeColor="text1"/>
      </w:rPr>
      <w:fldChar w:fldCharType="begin"/>
    </w:r>
    <w:r w:rsidRPr="00F86035">
      <w:rPr>
        <w:rFonts w:ascii="Roboto" w:hAnsi="Roboto"/>
        <w:color w:val="000000" w:themeColor="text1"/>
      </w:rPr>
      <w:instrText>PAGE   \* MERGEFORMAT</w:instrText>
    </w:r>
    <w:r w:rsidRPr="00F86035">
      <w:rPr>
        <w:rFonts w:ascii="Roboto" w:hAnsi="Roboto"/>
        <w:color w:val="000000" w:themeColor="text1"/>
      </w:rPr>
      <w:fldChar w:fldCharType="separate"/>
    </w:r>
    <w:r w:rsidR="0036652E">
      <w:rPr>
        <w:rFonts w:ascii="Roboto" w:hAnsi="Roboto"/>
        <w:noProof/>
        <w:color w:val="000000" w:themeColor="text1"/>
      </w:rPr>
      <w:t>1</w:t>
    </w:r>
    <w:r w:rsidRPr="00F86035">
      <w:rPr>
        <w:rFonts w:ascii="Roboto" w:hAnsi="Roboto"/>
        <w:color w:val="000000" w:themeColor="text1"/>
      </w:rPr>
      <w:fldChar w:fldCharType="end"/>
    </w:r>
    <w:r w:rsidRPr="00F86035">
      <w:rPr>
        <w:rFonts w:ascii="Roboto" w:hAnsi="Roboto"/>
        <w:color w:val="000000" w:themeColor="text1"/>
      </w:rPr>
      <w:t>]</w:t>
    </w:r>
    <w:r w:rsidRPr="00F86035">
      <w:rPr>
        <w:rFonts w:ascii="Roboto" w:hAnsi="Roboto"/>
        <w:color w:val="000000" w:themeColor="text1"/>
      </w:rPr>
      <w:tab/>
    </w:r>
    <w:r w:rsidRPr="00E54700">
      <w:rPr>
        <w:rFonts w:ascii="Roboto" w:hAnsi="Roboto"/>
        <w:color w:val="000000" w:themeColor="text1"/>
      </w:rPr>
      <w:t>IV Día GeoGebra , Albacete</w:t>
    </w:r>
    <w:r>
      <w:rPr>
        <w:rFonts w:ascii="Roboto" w:hAnsi="Roboto"/>
        <w:color w:val="000000" w:themeColor="text1"/>
      </w:rPr>
      <w:t>, 19 de Mayo de 2018</w:t>
    </w:r>
  </w:p>
  <w:p w14:paraId="5A1221C1" w14:textId="77777777" w:rsidR="00C6244B" w:rsidRPr="00C6244B" w:rsidRDefault="00C6244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C2F5" w14:textId="77777777" w:rsidR="00104BE5" w:rsidRDefault="00104BE5">
      <w:r>
        <w:separator/>
      </w:r>
    </w:p>
  </w:footnote>
  <w:footnote w:type="continuationSeparator" w:id="0">
    <w:p w14:paraId="25363AEC" w14:textId="77777777" w:rsidR="00104BE5" w:rsidRDefault="00104BE5">
      <w:r>
        <w:continuationSeparator/>
      </w:r>
    </w:p>
  </w:footnote>
  <w:footnote w:type="continuationNotice" w:id="1">
    <w:p w14:paraId="2525F867" w14:textId="77777777" w:rsidR="00104BE5" w:rsidRDefault="00104BE5"/>
  </w:footnote>
  <w:footnote w:id="2">
    <w:p w14:paraId="0CF548D7" w14:textId="77777777" w:rsidR="00104BE5" w:rsidRDefault="00104BE5">
      <w:pPr>
        <w:pStyle w:val="Textonotapie"/>
        <w:jc w:val="both"/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Delorme, S. (1957). La Géométrie de l’infini et ses commentateurs de Jean Bernoulli à </w:t>
      </w:r>
      <w:r>
        <w:rPr>
          <w:sz w:val="20"/>
          <w:szCs w:val="20"/>
          <w:lang w:val="pt-PT"/>
        </w:rPr>
        <w:t xml:space="preserve">M. de Cury. </w:t>
      </w:r>
      <w:r>
        <w:rPr>
          <w:i/>
          <w:iCs/>
          <w:sz w:val="20"/>
          <w:szCs w:val="20"/>
        </w:rPr>
        <w:t>Revue d’histoire des sciences et de leurs applications, 10</w:t>
      </w:r>
      <w:r>
        <w:rPr>
          <w:sz w:val="20"/>
          <w:szCs w:val="20"/>
        </w:rPr>
        <w:t>(4), 339–359.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7B6E" w14:textId="77777777" w:rsidR="00E54700" w:rsidRDefault="00E54700" w:rsidP="00E54700">
    <w:pPr>
      <w:pStyle w:val="Encabezado"/>
      <w:ind w:left="1134" w:hanging="1134"/>
      <w:rPr>
        <w:rFonts w:ascii="Arial" w:hAnsi="Arial" w:cs="Arial"/>
        <w:b/>
        <w:bCs/>
        <w:color w:val="C00000"/>
        <w:sz w:val="28"/>
        <w:szCs w:val="28"/>
        <w:lang w:val="es-ES"/>
      </w:rPr>
    </w:pPr>
  </w:p>
  <w:p w14:paraId="4BD06EF7" w14:textId="4F14AF8C" w:rsidR="00E54700" w:rsidRDefault="00E54700" w:rsidP="00E54700">
    <w:pPr>
      <w:pStyle w:val="Encabezado"/>
      <w:ind w:left="1134" w:hanging="1134"/>
      <w:rPr>
        <w:rStyle w:val="Textoennegrita"/>
        <w:rFonts w:ascii="Arial" w:hAnsi="Arial" w:cs="Arial"/>
        <w:color w:val="C00000"/>
        <w:sz w:val="28"/>
        <w:szCs w:val="28"/>
        <w:lang w:val="es-ES"/>
      </w:rPr>
    </w:pPr>
    <w:r w:rsidRPr="00E54700">
      <w:rPr>
        <w:rFonts w:ascii="Arial" w:hAnsi="Arial" w:cs="Arial"/>
        <w:b/>
        <w:bCs/>
        <w:color w:val="C00000"/>
        <w:sz w:val="28"/>
        <w:szCs w:val="28"/>
        <w:lang w:val="es-ES"/>
      </w:rPr>
      <w:t xml:space="preserve">Taller 7: </w:t>
    </w:r>
    <w:r w:rsidRPr="00E54700">
      <w:rPr>
        <w:rStyle w:val="Textoennegrita"/>
        <w:rFonts w:ascii="Arial" w:hAnsi="Arial" w:cs="Arial"/>
        <w:color w:val="C00000"/>
        <w:sz w:val="28"/>
        <w:szCs w:val="28"/>
        <w:lang w:val="es-ES"/>
      </w:rPr>
      <w:t>Resolviendo problemas con la cabeza mientras GeoGebra razona automáticamente</w:t>
    </w:r>
  </w:p>
  <w:p w14:paraId="4EB90C80" w14:textId="16A8FF93" w:rsidR="00E54700" w:rsidRPr="00E54700" w:rsidRDefault="00E54700" w:rsidP="00E54700">
    <w:pPr>
      <w:pStyle w:val="Encabezado"/>
      <w:ind w:left="1134" w:hanging="1134"/>
      <w:rPr>
        <w:rFonts w:ascii="Arial" w:hAnsi="Arial" w:cs="Arial"/>
        <w:color w:val="C00000"/>
        <w:sz w:val="28"/>
        <w:szCs w:val="28"/>
        <w:lang w:val="es-ES"/>
      </w:rPr>
    </w:pPr>
    <w:r>
      <w:rPr>
        <w:rFonts w:ascii="Arial" w:hAnsi="Arial" w:cs="Arial"/>
        <w:noProof/>
        <w:color w:val="C00000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171F5" wp14:editId="5A28A4EE">
              <wp:simplePos x="0" y="0"/>
              <wp:positionH relativeFrom="column">
                <wp:posOffset>-9526</wp:posOffset>
              </wp:positionH>
              <wp:positionV relativeFrom="paragraph">
                <wp:posOffset>110490</wp:posOffset>
              </wp:positionV>
              <wp:extent cx="58388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9525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EA7D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7pt" to="45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" strokeweight="2pt">
              <v:stroke miterlimit="4" joinstyle="miter"/>
            </v:line>
          </w:pict>
        </mc:Fallback>
      </mc:AlternateContent>
    </w:r>
  </w:p>
  <w:p w14:paraId="7344488F" w14:textId="27CCAE7B" w:rsidR="00C6244B" w:rsidRPr="00C6244B" w:rsidRDefault="00C6244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B6107"/>
    <w:multiLevelType w:val="hybridMultilevel"/>
    <w:tmpl w:val="3AF41CFE"/>
    <w:lvl w:ilvl="0" w:tplc="03E486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A0"/>
    <w:rsid w:val="0006001F"/>
    <w:rsid w:val="00067882"/>
    <w:rsid w:val="0009358D"/>
    <w:rsid w:val="00095A5A"/>
    <w:rsid w:val="00097B9E"/>
    <w:rsid w:val="000B77EC"/>
    <w:rsid w:val="00104BE5"/>
    <w:rsid w:val="001200F1"/>
    <w:rsid w:val="00145CE6"/>
    <w:rsid w:val="00147856"/>
    <w:rsid w:val="00152F3B"/>
    <w:rsid w:val="0018015F"/>
    <w:rsid w:val="001929D9"/>
    <w:rsid w:val="001D5882"/>
    <w:rsid w:val="001E6741"/>
    <w:rsid w:val="002019DD"/>
    <w:rsid w:val="002176B3"/>
    <w:rsid w:val="00220C66"/>
    <w:rsid w:val="00226022"/>
    <w:rsid w:val="002444F9"/>
    <w:rsid w:val="00260146"/>
    <w:rsid w:val="002B7993"/>
    <w:rsid w:val="003128A9"/>
    <w:rsid w:val="00333AD0"/>
    <w:rsid w:val="0036652E"/>
    <w:rsid w:val="003842D1"/>
    <w:rsid w:val="00415660"/>
    <w:rsid w:val="00422EA0"/>
    <w:rsid w:val="004451CB"/>
    <w:rsid w:val="004C12A8"/>
    <w:rsid w:val="005304F5"/>
    <w:rsid w:val="00553185"/>
    <w:rsid w:val="00556B5A"/>
    <w:rsid w:val="005A55A2"/>
    <w:rsid w:val="005E7377"/>
    <w:rsid w:val="006527F8"/>
    <w:rsid w:val="006B4575"/>
    <w:rsid w:val="006E4F96"/>
    <w:rsid w:val="00736F4D"/>
    <w:rsid w:val="00737B1D"/>
    <w:rsid w:val="00746C5F"/>
    <w:rsid w:val="0076181C"/>
    <w:rsid w:val="00791F56"/>
    <w:rsid w:val="007C5BFF"/>
    <w:rsid w:val="00854D75"/>
    <w:rsid w:val="00870DE9"/>
    <w:rsid w:val="0087617D"/>
    <w:rsid w:val="008A483C"/>
    <w:rsid w:val="008E4A50"/>
    <w:rsid w:val="00905624"/>
    <w:rsid w:val="00925646"/>
    <w:rsid w:val="009426E8"/>
    <w:rsid w:val="00972631"/>
    <w:rsid w:val="00984A5A"/>
    <w:rsid w:val="009F4809"/>
    <w:rsid w:val="00A13114"/>
    <w:rsid w:val="00A179C1"/>
    <w:rsid w:val="00AD5232"/>
    <w:rsid w:val="00B32F8B"/>
    <w:rsid w:val="00B37BAD"/>
    <w:rsid w:val="00B40642"/>
    <w:rsid w:val="00B76731"/>
    <w:rsid w:val="00BC22BE"/>
    <w:rsid w:val="00C02D61"/>
    <w:rsid w:val="00C45CB7"/>
    <w:rsid w:val="00C6244B"/>
    <w:rsid w:val="00C95F37"/>
    <w:rsid w:val="00CF7B04"/>
    <w:rsid w:val="00D12E11"/>
    <w:rsid w:val="00D20BE1"/>
    <w:rsid w:val="00D548D8"/>
    <w:rsid w:val="00D775FA"/>
    <w:rsid w:val="00DE1003"/>
    <w:rsid w:val="00E20931"/>
    <w:rsid w:val="00E227D6"/>
    <w:rsid w:val="00E34F59"/>
    <w:rsid w:val="00E366FE"/>
    <w:rsid w:val="00E42C63"/>
    <w:rsid w:val="00E53825"/>
    <w:rsid w:val="00E54700"/>
    <w:rsid w:val="00E60C14"/>
    <w:rsid w:val="00E63F9D"/>
    <w:rsid w:val="00E643C9"/>
    <w:rsid w:val="00ED4BA0"/>
    <w:rsid w:val="00ED734B"/>
    <w:rsid w:val="00F65996"/>
    <w:rsid w:val="00F67BD6"/>
    <w:rsid w:val="00F72263"/>
    <w:rsid w:val="00F7459D"/>
    <w:rsid w:val="00F822F9"/>
    <w:rsid w:val="00FE0E02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8EC92E"/>
  <w15:docId w15:val="{F1AAE991-7528-4CA8-BFB3-F441808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</w:rPr>
  </w:style>
  <w:style w:type="paragraph" w:styleId="Textonotapie">
    <w:name w:val="footnote 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0678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F5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F56"/>
    <w:rPr>
      <w:rFonts w:ascii="Lucida Grande" w:hAnsi="Lucida Grande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74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59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74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59D"/>
    <w:rPr>
      <w:sz w:val="24"/>
      <w:szCs w:val="24"/>
      <w:lang w:val="en-US" w:eastAsia="en-US"/>
    </w:rPr>
  </w:style>
  <w:style w:type="paragraph" w:customStyle="1" w:styleId="Nombre">
    <w:name w:val="Nombre"/>
    <w:basedOn w:val="Normal"/>
    <w:rsid w:val="00C624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textAlignment w:val="center"/>
    </w:pPr>
    <w:rPr>
      <w:rFonts w:ascii="Georgia" w:eastAsiaTheme="minorEastAsia" w:hAnsi="Georgia" w:cs="BemboStd-Semibold"/>
      <w:b/>
      <w:color w:val="000000"/>
      <w:sz w:val="20"/>
      <w:szCs w:val="20"/>
      <w:bdr w:val="none" w:sz="0" w:space="0" w:color="auto"/>
      <w:lang w:val="es-ES_tradnl" w:eastAsia="es-ES"/>
    </w:rPr>
  </w:style>
  <w:style w:type="paragraph" w:customStyle="1" w:styleId="PIEP">
    <w:name w:val="PIE P"/>
    <w:basedOn w:val="Normal"/>
    <w:rsid w:val="00C62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</w:pPr>
    <w:rPr>
      <w:rFonts w:ascii="Georgia" w:eastAsiaTheme="minorEastAsia" w:hAnsi="Georgia" w:cstheme="minorBidi"/>
      <w:sz w:val="16"/>
      <w:szCs w:val="16"/>
      <w:bdr w:val="none" w:sz="0" w:space="0" w:color="auto"/>
      <w:lang w:val="es-ES" w:eastAsia="es-ES"/>
    </w:rPr>
  </w:style>
  <w:style w:type="paragraph" w:customStyle="1" w:styleId="TitularROJO">
    <w:name w:val="Titular ROJO"/>
    <w:basedOn w:val="Normal"/>
    <w:rsid w:val="00C624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40" w:line="320" w:lineRule="atLeast"/>
      <w:jc w:val="both"/>
      <w:textAlignment w:val="center"/>
    </w:pPr>
    <w:rPr>
      <w:rFonts w:ascii="Roboto Regular" w:eastAsiaTheme="minorEastAsia" w:hAnsi="Roboto Regular" w:cs="Roboto-Regular"/>
      <w:color w:val="C2002F"/>
      <w:sz w:val="36"/>
      <w:szCs w:val="36"/>
      <w:bdr w:val="none" w:sz="0" w:space="0" w:color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E54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78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37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42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3190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75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8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946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21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1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042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32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135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EF74-DEF7-4FF9-B178-0D2B2935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Pilar Vélez Melón</dc:creator>
  <cp:lastModifiedBy>María Pilar Vélez Melón</cp:lastModifiedBy>
  <cp:revision>5</cp:revision>
  <cp:lastPrinted>2018-05-18T07:26:00Z</cp:lastPrinted>
  <dcterms:created xsi:type="dcterms:W3CDTF">2018-05-15T10:32:00Z</dcterms:created>
  <dcterms:modified xsi:type="dcterms:W3CDTF">2018-05-18T07:40:00Z</dcterms:modified>
</cp:coreProperties>
</file>